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bCs/>
          <w:kern w:val="36"/>
          <w:sz w:val="24"/>
        </w:rPr>
      </w:pPr>
      <w:r>
        <w:rPr>
          <w:rFonts w:hint="eastAsia" w:ascii="宋体" w:hAnsi="宋体" w:eastAsia="宋体"/>
          <w:b/>
          <w:bCs/>
          <w:kern w:val="36"/>
          <w:sz w:val="24"/>
        </w:rPr>
        <w:t>中国给水排水</w:t>
      </w:r>
      <w:r>
        <w:rPr>
          <w:rFonts w:ascii="宋体" w:hAnsi="宋体" w:eastAsia="宋体"/>
          <w:b/>
          <w:bCs/>
          <w:kern w:val="36"/>
          <w:sz w:val="24"/>
        </w:rPr>
        <w:t>2019年中国污水处理厂提标改造</w:t>
      </w:r>
      <w:r>
        <w:rPr>
          <w:rFonts w:hint="eastAsia" w:ascii="宋体" w:hAnsi="宋体" w:eastAsia="宋体"/>
          <w:b/>
          <w:bCs/>
          <w:kern w:val="36"/>
          <w:sz w:val="24"/>
        </w:rPr>
        <w:t>（污水处理提质增效）</w:t>
      </w:r>
      <w:r>
        <w:rPr>
          <w:rFonts w:ascii="宋体" w:hAnsi="宋体" w:eastAsia="宋体"/>
          <w:b/>
          <w:bCs/>
          <w:kern w:val="36"/>
          <w:sz w:val="24"/>
        </w:rPr>
        <w:t>高级研讨会</w:t>
      </w:r>
    </w:p>
    <w:p>
      <w:pPr>
        <w:spacing w:line="480" w:lineRule="auto"/>
        <w:jc w:val="center"/>
        <w:rPr>
          <w:rFonts w:ascii="宋体" w:hAnsi="宋体" w:eastAsia="宋体"/>
          <w:b/>
          <w:bCs/>
          <w:kern w:val="36"/>
          <w:sz w:val="24"/>
        </w:rPr>
      </w:pPr>
      <w:r>
        <w:rPr>
          <w:rFonts w:ascii="宋体" w:hAnsi="宋体" w:eastAsia="宋体"/>
          <w:b/>
          <w:bCs/>
          <w:kern w:val="36"/>
          <w:sz w:val="24"/>
        </w:rPr>
        <w:t>(第三届)邀请函暨</w:t>
      </w:r>
      <w:r>
        <w:rPr>
          <w:rFonts w:hint="eastAsia" w:ascii="宋体" w:hAnsi="宋体"/>
          <w:b/>
          <w:bCs/>
          <w:kern w:val="36"/>
          <w:sz w:val="24"/>
          <w:lang w:eastAsia="zh-CN"/>
        </w:rPr>
        <w:t>日程</w:t>
      </w:r>
      <w:r>
        <w:rPr>
          <w:rFonts w:ascii="宋体" w:hAnsi="宋体" w:eastAsia="宋体"/>
          <w:b/>
          <w:bCs/>
          <w:kern w:val="36"/>
          <w:sz w:val="24"/>
        </w:rPr>
        <w:t xml:space="preserve"> </w:t>
      </w:r>
    </w:p>
    <w:p>
      <w:pPr>
        <w:spacing w:line="480" w:lineRule="auto"/>
        <w:jc w:val="center"/>
        <w:rPr>
          <w:rFonts w:ascii="宋体" w:hAnsi="宋体" w:eastAsia="宋体"/>
          <w:b/>
          <w:bCs/>
          <w:kern w:val="36"/>
          <w:sz w:val="24"/>
        </w:rPr>
      </w:pPr>
      <w:r>
        <w:rPr>
          <w:rFonts w:ascii="宋体" w:hAnsi="宋体" w:eastAsia="宋体"/>
          <w:b/>
          <w:bCs/>
          <w:kern w:val="36"/>
          <w:sz w:val="24"/>
        </w:rPr>
        <w:t>2019年中国排水系统提质增效大会——鼎力打造高质量、高效能，与城市水环境相融合，网厂河一体的排水系统</w:t>
      </w:r>
    </w:p>
    <w:p>
      <w:pPr>
        <w:spacing w:line="480" w:lineRule="auto"/>
        <w:jc w:val="center"/>
        <w:rPr>
          <w:rFonts w:ascii="宋体" w:hAnsi="宋体" w:eastAsia="宋体"/>
          <w:b/>
          <w:bCs/>
          <w:kern w:val="0"/>
          <w:sz w:val="24"/>
          <w:szCs w:val="21"/>
        </w:rPr>
      </w:pPr>
      <w:r>
        <w:rPr>
          <w:rFonts w:hint="eastAsia" w:ascii="宋体" w:hAnsi="宋体" w:eastAsia="宋体"/>
          <w:b/>
          <w:bCs/>
          <w:sz w:val="24"/>
          <w:szCs w:val="21"/>
          <w:shd w:val="clear" w:color="auto" w:fill="FFFFFF"/>
        </w:rPr>
        <w:t>共创  共生 共赢</w:t>
      </w:r>
      <w:r>
        <w:rPr>
          <w:rFonts w:ascii="宋体" w:hAnsi="宋体" w:eastAsia="宋体"/>
          <w:b/>
          <w:bCs/>
          <w:sz w:val="24"/>
          <w:szCs w:val="21"/>
          <w:shd w:val="clear" w:color="auto" w:fill="FFFFFF"/>
        </w:rPr>
        <w:t>-- 鼎力打造中国污水处理厂提标改造</w:t>
      </w:r>
      <w:r>
        <w:rPr>
          <w:rFonts w:hint="eastAsia" w:ascii="宋体" w:hAnsi="宋体" w:eastAsia="宋体"/>
          <w:b/>
          <w:bCs/>
          <w:sz w:val="24"/>
          <w:szCs w:val="21"/>
          <w:shd w:val="clear" w:color="auto" w:fill="FFFFFF"/>
        </w:rPr>
        <w:t>及排水系统提质增效</w:t>
      </w:r>
      <w:r>
        <w:rPr>
          <w:rFonts w:ascii="宋体" w:hAnsi="宋体" w:eastAsia="宋体"/>
          <w:b/>
          <w:bCs/>
          <w:sz w:val="24"/>
          <w:szCs w:val="21"/>
          <w:shd w:val="clear" w:color="auto" w:fill="FFFFFF"/>
        </w:rPr>
        <w:t>核心技术品牌生态圈</w:t>
      </w:r>
    </w:p>
    <w:p>
      <w:pPr>
        <w:spacing w:line="480" w:lineRule="auto"/>
        <w:jc w:val="center"/>
        <w:rPr>
          <w:rFonts w:ascii="宋体" w:hAnsi="宋体" w:eastAsia="宋体"/>
          <w:sz w:val="24"/>
        </w:rPr>
      </w:pPr>
      <w:r>
        <w:rPr>
          <w:rFonts w:ascii="宋体" w:hAnsi="宋体" w:eastAsia="宋体"/>
          <w:sz w:val="24"/>
        </w:rPr>
        <w:t>（请提前报名，限1000人；2018年1000余人参会）</w:t>
      </w:r>
    </w:p>
    <w:p>
      <w:pPr>
        <w:spacing w:line="480" w:lineRule="auto"/>
        <w:jc w:val="center"/>
        <w:rPr>
          <w:rFonts w:ascii="宋体" w:hAnsi="宋体" w:eastAsia="宋体"/>
          <w:b/>
          <w:sz w:val="24"/>
        </w:rPr>
      </w:pPr>
      <w:r>
        <w:rPr>
          <w:rFonts w:ascii="宋体" w:hAnsi="宋体" w:eastAsia="宋体"/>
          <w:b/>
          <w:sz w:val="24"/>
        </w:rPr>
        <w:t>时间：2019年8月</w:t>
      </w:r>
      <w:r>
        <w:rPr>
          <w:rFonts w:hint="eastAsia" w:ascii="宋体" w:hAnsi="宋体" w:eastAsia="宋体"/>
          <w:b/>
          <w:sz w:val="24"/>
        </w:rPr>
        <w:t>27日—30日，27日</w:t>
      </w:r>
      <w:r>
        <w:rPr>
          <w:rFonts w:ascii="宋体" w:hAnsi="宋体" w:eastAsia="宋体"/>
          <w:b/>
          <w:sz w:val="24"/>
        </w:rPr>
        <w:t>报到</w:t>
      </w:r>
      <w:r>
        <w:rPr>
          <w:rFonts w:hint="eastAsia" w:ascii="宋体" w:hAnsi="宋体" w:eastAsia="宋体"/>
          <w:b/>
          <w:sz w:val="24"/>
        </w:rPr>
        <w:t>，28日—29日</w:t>
      </w:r>
      <w:r>
        <w:rPr>
          <w:rFonts w:ascii="宋体" w:hAnsi="宋体" w:eastAsia="宋体"/>
          <w:b/>
          <w:sz w:val="24"/>
        </w:rPr>
        <w:t>会场研讨</w:t>
      </w:r>
      <w:r>
        <w:rPr>
          <w:rFonts w:hint="eastAsia" w:ascii="宋体" w:hAnsi="宋体" w:eastAsia="宋体"/>
          <w:b/>
          <w:sz w:val="24"/>
        </w:rPr>
        <w:t>，30日</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地点：宁波泛太平洋大酒店</w:t>
      </w:r>
      <w:r>
        <w:rPr>
          <w:rFonts w:hint="eastAsia" w:ascii="宋体" w:hAnsi="宋体" w:eastAsia="宋体"/>
          <w:b/>
          <w:sz w:val="24"/>
        </w:rPr>
        <w:t xml:space="preserve"> (宁波市鄞州区民安东路99号) </w:t>
      </w:r>
    </w:p>
    <w:p>
      <w:pPr>
        <w:spacing w:line="480" w:lineRule="auto"/>
        <w:rPr>
          <w:rFonts w:ascii="宋体" w:hAnsi="宋体" w:eastAsia="宋体"/>
          <w:b/>
          <w:sz w:val="24"/>
        </w:rPr>
      </w:pPr>
    </w:p>
    <w:p>
      <w:pPr>
        <w:spacing w:line="480" w:lineRule="auto"/>
        <w:rPr>
          <w:rFonts w:ascii="宋体" w:hAnsi="宋体" w:eastAsia="宋体"/>
          <w:bCs/>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ascii="宋体" w:hAnsi="宋体" w:eastAsia="宋体"/>
          <w:bCs/>
          <w:sz w:val="24"/>
        </w:rPr>
        <w:t>青岛思普润水处理股份有限公司</w:t>
      </w:r>
    </w:p>
    <w:p>
      <w:pPr>
        <w:spacing w:line="480" w:lineRule="auto"/>
        <w:rPr>
          <w:rFonts w:ascii="宋体" w:hAnsi="宋体" w:eastAsia="宋体"/>
          <w:bCs/>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p>
    <w:p>
      <w:pPr>
        <w:spacing w:line="480" w:lineRule="auto"/>
        <w:rPr>
          <w:rFonts w:ascii="宋体" w:hAnsi="宋体" w:eastAsia="宋体"/>
          <w:bCs/>
          <w:sz w:val="24"/>
        </w:rPr>
      </w:pPr>
      <w:r>
        <w:rPr>
          <w:rFonts w:ascii="宋体" w:hAnsi="宋体" w:eastAsia="宋体"/>
          <w:bCs/>
          <w:sz w:val="24"/>
        </w:rPr>
        <w:t>麦斯特环境科技股份有限公司</w:t>
      </w:r>
    </w:p>
    <w:p>
      <w:pPr>
        <w:spacing w:line="480" w:lineRule="auto"/>
        <w:rPr>
          <w:rFonts w:ascii="宋体" w:hAnsi="宋体" w:eastAsia="宋体"/>
          <w:bCs/>
          <w:sz w:val="24"/>
        </w:rPr>
      </w:pPr>
      <w:r>
        <w:rPr>
          <w:rFonts w:ascii="宋体" w:hAnsi="宋体" w:eastAsia="宋体"/>
          <w:sz w:val="24"/>
        </w:rPr>
        <w:t>北京沃尔德斯水务科技有限公司</w:t>
      </w:r>
      <w:r>
        <w:rPr>
          <w:rFonts w:ascii="宋体" w:hAnsi="宋体" w:eastAsia="宋体"/>
          <w:bCs/>
          <w:sz w:val="24"/>
        </w:rPr>
        <w:t xml:space="preserve"> </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spacing w:line="480" w:lineRule="auto"/>
        <w:jc w:val="right"/>
        <w:rPr>
          <w:rFonts w:ascii="宋体" w:hAnsi="宋体" w:eastAsia="宋体"/>
          <w:bCs/>
          <w:sz w:val="24"/>
        </w:rPr>
      </w:pPr>
    </w:p>
    <w:p>
      <w:pPr>
        <w:widowControl/>
        <w:spacing w:line="480" w:lineRule="auto"/>
        <w:jc w:val="left"/>
        <w:rPr>
          <w:rStyle w:val="11"/>
          <w:rFonts w:ascii="宋体" w:hAnsi="宋体" w:eastAsia="宋体"/>
          <w:b w:val="0"/>
          <w:bCs w:val="0"/>
          <w:sz w:val="24"/>
          <w:shd w:val="clear" w:color="auto" w:fill="FFFFFF"/>
        </w:rPr>
      </w:pPr>
      <w:r>
        <w:rPr>
          <w:rFonts w:ascii="宋体" w:hAnsi="宋体" w:eastAsia="宋体"/>
          <w:b/>
          <w:sz w:val="24"/>
        </w:rPr>
        <w:t>协办单位</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宁波市供排水集团有限公司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 xml:space="preserve">中国建设科技集团股份有限公司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南方泵业智水(杭州)科技有限公司(中金环境全资子公司)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盐城海普润膜科技有限公司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深圳市清泉水业股份有限公司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 xml:space="preserve">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大连宇都环境技术材料有限公司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浦华环保有限公司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北京景盛达环保科技有限公司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上海世浦泰环保科技集团有限公司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 xml:space="preserve">广东派沃新能源科技股份有限公司 </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普拉克环保系统(北京)有限公司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广州晟启能源设备有限公司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上海同臣环保有限公司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上海泓济环保科技股份有限公司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石家庄金士顿轴承科技有限公司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江苏杰尔科技股份有限公司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天津创业环保集团股份有限公司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天津华博水务有限公司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国美(天津)水技术工程有限公司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青岛洛克环保科技有限公司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绵津环保科技（上海）有限公司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珠海九通水务股份有限公司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浙江德安科技股份有限公司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中国给水排水战略联盟</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中国给水排水品牌委员会</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济南浦华会展服务有限公司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《亚洲环保》</w:t>
      </w:r>
    </w:p>
    <w:p>
      <w:pPr>
        <w:pStyle w:val="9"/>
        <w:shd w:val="clear" w:color="auto" w:fill="FFFFFF"/>
        <w:spacing w:after="0" w:line="480" w:lineRule="auto"/>
        <w:jc w:val="both"/>
        <w:rPr>
          <w:rFonts w:ascii="宋体" w:hAnsi="宋体" w:eastAsia="宋体" w:cs="Times New Roman"/>
          <w:spacing w:val="8"/>
        </w:rPr>
      </w:pPr>
      <w:r>
        <w:rPr>
          <w:rStyle w:val="11"/>
          <w:rFonts w:ascii="宋体" w:hAnsi="宋体" w:eastAsia="宋体" w:cs="Times New Roman"/>
          <w:b w:val="0"/>
          <w:bCs w:val="0"/>
          <w:spacing w:val="8"/>
          <w:shd w:val="clear" w:color="auto" w:fill="FFFFFF"/>
        </w:rPr>
        <w:t>中国水业网（www.water8848.com）</w:t>
      </w:r>
    </w:p>
    <w:p>
      <w:pPr>
        <w:spacing w:line="480" w:lineRule="auto"/>
        <w:rPr>
          <w:rStyle w:val="11"/>
          <w:rFonts w:ascii="宋体" w:hAnsi="宋体" w:eastAsia="宋体"/>
          <w:b w:val="0"/>
          <w:bCs w:val="0"/>
          <w:sz w:val="24"/>
          <w:shd w:val="clear" w:color="auto" w:fill="FFFFFF"/>
        </w:rPr>
      </w:pPr>
      <w:r>
        <w:rPr>
          <w:rStyle w:val="11"/>
          <w:rFonts w:ascii="宋体" w:hAnsi="宋体" w:eastAsia="宋体"/>
          <w:b w:val="0"/>
          <w:bCs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hint="eastAsia" w:ascii="宋体" w:hAnsi="宋体" w:eastAsia="宋体" w:cs="Times New Roman"/>
          <w:sz w:val="24"/>
          <w:lang w:eastAsia="zh-CN"/>
        </w:rPr>
      </w:pPr>
      <w:r>
        <w:rPr>
          <w:rFonts w:hint="eastAsia" w:ascii="宋体" w:hAnsi="宋体" w:cs="Times New Roman"/>
          <w:sz w:val="24"/>
          <w:lang w:eastAsia="zh-CN"/>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國際管綫專業學會</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sz w:val="24"/>
        </w:rPr>
        <w:t>青岛欧仁环境科技有限公司  </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sz w:val="24"/>
        </w:rPr>
      </w:pPr>
      <w:r>
        <w:rPr>
          <w:rFonts w:ascii="宋体" w:hAnsi="宋体" w:eastAsia="宋体"/>
          <w:sz w:val="24"/>
        </w:rPr>
        <w:t>苏伊士新创建有限公司</w:t>
      </w:r>
    </w:p>
    <w:p>
      <w:pPr>
        <w:spacing w:line="480" w:lineRule="auto"/>
        <w:rPr>
          <w:rFonts w:ascii="宋体" w:hAnsi="宋体" w:eastAsia="宋体"/>
          <w:sz w:val="24"/>
        </w:rPr>
      </w:pPr>
      <w:r>
        <w:rPr>
          <w:rFonts w:ascii="宋体" w:hAnsi="宋体" w:eastAsia="宋体"/>
          <w:sz w:val="24"/>
        </w:rPr>
        <w:t>威立雅水务工程(北京)有限公司</w:t>
      </w:r>
    </w:p>
    <w:p>
      <w:pPr>
        <w:spacing w:line="480" w:lineRule="auto"/>
        <w:rPr>
          <w:rFonts w:ascii="宋体" w:hAnsi="宋体" w:eastAsia="宋体"/>
          <w:sz w:val="24"/>
        </w:rPr>
      </w:pPr>
      <w:r>
        <w:rPr>
          <w:rFonts w:hint="eastAsia" w:ascii="宋体" w:hAnsi="宋体" w:eastAsia="宋体" w:cs="宋体"/>
          <w:spacing w:val="8"/>
          <w:sz w:val="24"/>
          <w:shd w:val="clear" w:color="070000" w:fill="FFFFFF"/>
        </w:rPr>
        <w:t xml:space="preserve">苏伊士水务技术(上海)有限公司 </w:t>
      </w:r>
    </w:p>
    <w:p>
      <w:pPr>
        <w:spacing w:line="480" w:lineRule="auto"/>
        <w:rPr>
          <w:rFonts w:ascii="宋体" w:hAnsi="宋体" w:eastAsia="宋体"/>
          <w:sz w:val="24"/>
        </w:rPr>
      </w:pPr>
      <w:r>
        <w:rPr>
          <w:rFonts w:hint="eastAsia" w:ascii="宋体" w:hAnsi="宋体" w:eastAsia="宋体" w:cs="Arial"/>
          <w:sz w:val="24"/>
        </w:rPr>
        <w:t xml:space="preserve">德国 </w:t>
      </w:r>
      <w:r>
        <w:rPr>
          <w:rFonts w:ascii="宋体" w:hAnsi="宋体" w:eastAsia="宋体" w:cs="Arial"/>
          <w:sz w:val="24"/>
        </w:rPr>
        <w:t>BHU Umwelttechnik GmbH</w:t>
      </w:r>
      <w:r>
        <w:rPr>
          <w:rFonts w:hint="eastAsia" w:ascii="宋体" w:hAnsi="宋体" w:eastAsia="宋体" w:cs="Arial"/>
          <w:sz w:val="24"/>
        </w:rPr>
        <w:t xml:space="preserve"> </w:t>
      </w:r>
    </w:p>
    <w:p>
      <w:pPr>
        <w:spacing w:line="480" w:lineRule="auto"/>
        <w:rPr>
          <w:rFonts w:ascii="宋体" w:hAnsi="宋体" w:eastAsia="宋体"/>
          <w:sz w:val="24"/>
        </w:rPr>
      </w:pPr>
      <w:r>
        <w:rPr>
          <w:rFonts w:ascii="宋体" w:hAnsi="宋体" w:eastAsia="宋体"/>
          <w:sz w:val="24"/>
        </w:rPr>
        <w:t>桐乡市小老板特种塑料制品有限公司</w:t>
      </w:r>
    </w:p>
    <w:p>
      <w:pPr>
        <w:spacing w:line="480" w:lineRule="auto"/>
        <w:rPr>
          <w:rFonts w:ascii="宋体" w:hAnsi="宋体" w:eastAsia="宋体"/>
          <w:sz w:val="24"/>
        </w:rPr>
      </w:pPr>
      <w:r>
        <w:rPr>
          <w:rFonts w:ascii="宋体" w:hAnsi="宋体" w:eastAsia="宋体"/>
          <w:sz w:val="24"/>
        </w:rPr>
        <w:t>上海艾晟特环保科技有限公司</w:t>
      </w:r>
    </w:p>
    <w:p>
      <w:pPr>
        <w:spacing w:line="480" w:lineRule="auto"/>
        <w:rPr>
          <w:rFonts w:ascii="宋体" w:hAnsi="宋体" w:eastAsia="宋体"/>
          <w:sz w:val="24"/>
        </w:rPr>
      </w:pPr>
      <w:r>
        <w:rPr>
          <w:rFonts w:ascii="宋体" w:hAnsi="宋体" w:eastAsia="宋体"/>
          <w:sz w:val="24"/>
        </w:rPr>
        <w:t>上海麦为贸易发展有限公司</w:t>
      </w:r>
    </w:p>
    <w:p>
      <w:pPr>
        <w:spacing w:line="480" w:lineRule="auto"/>
        <w:rPr>
          <w:rFonts w:ascii="宋体" w:hAnsi="宋体" w:eastAsia="宋体"/>
          <w:sz w:val="24"/>
        </w:rPr>
      </w:pPr>
      <w:r>
        <w:rPr>
          <w:rFonts w:ascii="宋体" w:hAnsi="宋体" w:eastAsia="宋体"/>
          <w:sz w:val="24"/>
        </w:rPr>
        <w:t>合肥深科机电技术有限公司</w:t>
      </w:r>
    </w:p>
    <w:p>
      <w:pPr>
        <w:spacing w:line="480" w:lineRule="auto"/>
        <w:rPr>
          <w:rFonts w:ascii="宋体" w:hAnsi="宋体" w:eastAsia="宋体"/>
          <w:sz w:val="24"/>
        </w:rPr>
      </w:pPr>
      <w:r>
        <w:rPr>
          <w:rFonts w:ascii="宋体" w:hAnsi="宋体" w:eastAsia="宋体"/>
          <w:sz w:val="24"/>
        </w:rPr>
        <w:t>中节能兆盛环保有限公司</w:t>
      </w:r>
    </w:p>
    <w:p>
      <w:pPr>
        <w:spacing w:line="480" w:lineRule="auto"/>
        <w:rPr>
          <w:rFonts w:ascii="宋体" w:hAnsi="宋体" w:eastAsia="宋体"/>
          <w:sz w:val="24"/>
        </w:rPr>
      </w:pPr>
      <w:r>
        <w:rPr>
          <w:rFonts w:ascii="宋体" w:hAnsi="宋体" w:eastAsia="宋体"/>
          <w:sz w:val="24"/>
        </w:rPr>
        <w:t>安阳锦华中水处理设备有限公司</w:t>
      </w:r>
    </w:p>
    <w:p>
      <w:pPr>
        <w:spacing w:line="480" w:lineRule="auto"/>
        <w:rPr>
          <w:rFonts w:ascii="宋体" w:hAnsi="宋体" w:eastAsia="宋体"/>
          <w:sz w:val="24"/>
        </w:rPr>
      </w:pPr>
      <w:r>
        <w:rPr>
          <w:rFonts w:ascii="宋体" w:hAnsi="宋体" w:eastAsia="宋体"/>
          <w:sz w:val="24"/>
        </w:rPr>
        <w:t>无锡海拓博适环境科技有限公司</w:t>
      </w:r>
    </w:p>
    <w:p>
      <w:pPr>
        <w:spacing w:line="480" w:lineRule="auto"/>
        <w:rPr>
          <w:rFonts w:ascii="宋体" w:hAnsi="宋体" w:eastAsia="宋体"/>
          <w:sz w:val="24"/>
        </w:rPr>
      </w:pPr>
      <w:r>
        <w:rPr>
          <w:rFonts w:ascii="宋体" w:hAnsi="宋体" w:eastAsia="宋体"/>
          <w:sz w:val="24"/>
        </w:rPr>
        <w:t>天健创新（北京）监测仪表股份有限公司</w:t>
      </w:r>
    </w:p>
    <w:p>
      <w:pPr>
        <w:spacing w:line="480" w:lineRule="auto"/>
        <w:rPr>
          <w:rFonts w:ascii="宋体" w:hAnsi="宋体" w:eastAsia="宋体"/>
          <w:kern w:val="0"/>
          <w:sz w:val="24"/>
        </w:rPr>
      </w:pPr>
      <w:r>
        <w:rPr>
          <w:rFonts w:ascii="宋体" w:hAnsi="宋体" w:eastAsia="宋体"/>
          <w:kern w:val="0"/>
          <w:sz w:val="24"/>
        </w:rPr>
        <w:t>中海油节能环保服务有限公司</w:t>
      </w:r>
    </w:p>
    <w:p>
      <w:pPr>
        <w:spacing w:line="480" w:lineRule="auto"/>
        <w:rPr>
          <w:rFonts w:ascii="宋体" w:hAnsi="宋体" w:eastAsia="宋体"/>
          <w:kern w:val="0"/>
          <w:sz w:val="24"/>
        </w:rPr>
      </w:pPr>
      <w:r>
        <w:rPr>
          <w:rFonts w:ascii="宋体" w:hAnsi="宋体" w:eastAsia="宋体"/>
          <w:kern w:val="0"/>
          <w:sz w:val="24"/>
        </w:rPr>
        <w:t>南京蓝领环境科技有限公司</w:t>
      </w:r>
    </w:p>
    <w:p>
      <w:pPr>
        <w:spacing w:line="480" w:lineRule="auto"/>
        <w:rPr>
          <w:rFonts w:ascii="宋体" w:hAnsi="宋体" w:eastAsia="宋体"/>
          <w:sz w:val="24"/>
        </w:rPr>
      </w:pPr>
      <w:r>
        <w:rPr>
          <w:rFonts w:ascii="宋体" w:hAnsi="宋体" w:eastAsia="宋体"/>
          <w:sz w:val="24"/>
        </w:rPr>
        <w:t>广东芬尼克兹节能设备有限公司</w:t>
      </w:r>
    </w:p>
    <w:p>
      <w:pPr>
        <w:spacing w:line="480" w:lineRule="auto"/>
        <w:rPr>
          <w:rFonts w:ascii="宋体" w:hAnsi="宋体" w:eastAsia="宋体"/>
          <w:sz w:val="24"/>
        </w:rPr>
      </w:pPr>
      <w:r>
        <w:rPr>
          <w:rFonts w:ascii="宋体" w:hAnsi="宋体" w:eastAsia="宋体"/>
          <w:sz w:val="24"/>
        </w:rPr>
        <w:t>美国科氏滤膜系统有限公司</w:t>
      </w:r>
    </w:p>
    <w:p>
      <w:pPr>
        <w:spacing w:line="480" w:lineRule="auto"/>
        <w:rPr>
          <w:rFonts w:ascii="宋体" w:hAnsi="宋体" w:eastAsia="宋体"/>
          <w:sz w:val="24"/>
        </w:rPr>
      </w:pPr>
      <w:r>
        <w:rPr>
          <w:rFonts w:ascii="宋体" w:hAnsi="宋体" w:eastAsia="宋体"/>
          <w:sz w:val="24"/>
        </w:rPr>
        <w:t>上海昊沧系统控制技术有限责任公司</w:t>
      </w:r>
    </w:p>
    <w:p>
      <w:pPr>
        <w:spacing w:line="480" w:lineRule="auto"/>
        <w:rPr>
          <w:rFonts w:ascii="宋体" w:hAnsi="宋体" w:eastAsia="宋体"/>
          <w:sz w:val="24"/>
        </w:rPr>
      </w:pPr>
      <w:r>
        <w:rPr>
          <w:rFonts w:ascii="宋体" w:hAnsi="宋体" w:eastAsia="宋体"/>
          <w:sz w:val="24"/>
        </w:rPr>
        <w:t>北京安力斯环境科技股份有限公司</w:t>
      </w:r>
    </w:p>
    <w:p>
      <w:pPr>
        <w:spacing w:line="480" w:lineRule="auto"/>
        <w:rPr>
          <w:rFonts w:ascii="宋体" w:hAnsi="宋体" w:eastAsia="宋体"/>
          <w:sz w:val="24"/>
        </w:rPr>
      </w:pPr>
      <w:r>
        <w:rPr>
          <w:rFonts w:ascii="宋体" w:hAnsi="宋体" w:eastAsia="宋体"/>
          <w:sz w:val="24"/>
        </w:rPr>
        <w:t>北京精瑞科迈净水技术有限公司</w:t>
      </w:r>
    </w:p>
    <w:p>
      <w:pPr>
        <w:spacing w:line="480" w:lineRule="auto"/>
        <w:rPr>
          <w:rFonts w:ascii="宋体" w:hAnsi="宋体" w:eastAsia="宋体"/>
          <w:sz w:val="24"/>
        </w:rPr>
      </w:pPr>
      <w:r>
        <w:rPr>
          <w:rFonts w:ascii="宋体" w:hAnsi="宋体" w:eastAsia="宋体"/>
          <w:sz w:val="24"/>
        </w:rPr>
        <w:t>北京金控数据技术股份有限公司</w:t>
      </w:r>
    </w:p>
    <w:p>
      <w:pPr>
        <w:spacing w:line="480" w:lineRule="auto"/>
        <w:rPr>
          <w:rFonts w:ascii="宋体" w:hAnsi="宋体" w:eastAsia="宋体"/>
          <w:sz w:val="24"/>
        </w:rPr>
      </w:pPr>
      <w:r>
        <w:rPr>
          <w:rFonts w:ascii="宋体" w:hAnsi="宋体" w:eastAsia="宋体"/>
          <w:sz w:val="24"/>
        </w:rPr>
        <w:t>德国冰得仪器仪表贸易(上海)有限公司</w:t>
      </w:r>
    </w:p>
    <w:p>
      <w:pPr>
        <w:spacing w:line="480" w:lineRule="auto"/>
        <w:rPr>
          <w:rFonts w:ascii="宋体" w:hAnsi="宋体" w:eastAsia="宋体"/>
          <w:sz w:val="24"/>
        </w:rPr>
      </w:pPr>
      <w:r>
        <w:rPr>
          <w:rFonts w:ascii="宋体" w:hAnsi="宋体" w:eastAsia="宋体"/>
          <w:sz w:val="24"/>
        </w:rPr>
        <w:t>赢特环保科技(无锡)有限公司</w:t>
      </w:r>
    </w:p>
    <w:p>
      <w:pPr>
        <w:spacing w:line="480" w:lineRule="auto"/>
        <w:rPr>
          <w:rFonts w:ascii="宋体" w:hAnsi="宋体" w:eastAsia="宋体"/>
          <w:sz w:val="24"/>
        </w:rPr>
      </w:pPr>
      <w:r>
        <w:rPr>
          <w:rFonts w:ascii="宋体" w:hAnsi="宋体" w:eastAsia="宋体"/>
          <w:sz w:val="24"/>
        </w:rPr>
        <w:t>山东省邦皓环保科技有限公司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南京磁谷科技有限公司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天津大拇指环境工程有限公司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山东福航新能源环保科技有限公司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上海煊仁环保仪器有限公司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东莞市华仕威水处理器材有限公司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浙江中昌水处理科技有限公司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浙江沃特水处理设备股份有限公司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上海法登阀门有限公司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绵津环保科技（上海）有限公司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浙江奔明沃机械科技有限公司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北京沃特林克环境工程有限公司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阿特拉斯・科普柯（上海）贸易有限公司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亿昇(天津)科技有限公司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上海华喜膜结构工程有限公司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上海刊翔机电设备有限公司</w:t>
      </w:r>
    </w:p>
    <w:p>
      <w:pPr>
        <w:spacing w:line="480" w:lineRule="auto"/>
        <w:rPr>
          <w:rFonts w:ascii="宋体" w:hAnsi="宋体" w:eastAsia="宋体"/>
          <w:spacing w:val="8"/>
          <w:sz w:val="24"/>
          <w:shd w:val="clear" w:color="auto" w:fill="FFFFFF"/>
        </w:rPr>
      </w:pPr>
      <w:r>
        <w:rPr>
          <w:rFonts w:ascii="宋体" w:hAnsi="宋体" w:eastAsia="宋体"/>
          <w:sz w:val="24"/>
        </w:rPr>
        <w:t>长春天皓环境科技有限公司</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上海市政工程设计研究总院(集团)有限公司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杭州萧山环境集团有限公司</w:t>
      </w:r>
    </w:p>
    <w:p>
      <w:pPr>
        <w:spacing w:line="480" w:lineRule="auto"/>
        <w:rPr>
          <w:rFonts w:hint="eastAsia" w:ascii="宋体" w:hAnsi="宋体"/>
          <w:sz w:val="24"/>
          <w:lang w:val="en-US" w:eastAsia="zh-CN"/>
        </w:rPr>
      </w:pPr>
      <w:r>
        <w:rPr>
          <w:rFonts w:hint="eastAsia" w:ascii="宋体" w:hAnsi="宋体"/>
          <w:sz w:val="24"/>
          <w:lang w:val="en-US" w:eastAsia="zh-CN"/>
        </w:rPr>
        <w:t>扬州四启环保设备有限公司</w:t>
      </w:r>
    </w:p>
    <w:p>
      <w:pPr>
        <w:spacing w:line="480" w:lineRule="auto"/>
        <w:rPr>
          <w:rFonts w:hint="eastAsia" w:ascii="宋体" w:hAnsi="宋体"/>
          <w:sz w:val="24"/>
          <w:lang w:val="en-US" w:eastAsia="zh-CN"/>
        </w:rPr>
      </w:pPr>
      <w:r>
        <w:rPr>
          <w:rFonts w:hint="eastAsia" w:ascii="宋体" w:hAnsi="宋体"/>
          <w:sz w:val="24"/>
          <w:lang w:val="en-US" w:eastAsia="zh-CN"/>
        </w:rPr>
        <w:t>江苏恒玮环保设备有限公司</w:t>
      </w:r>
    </w:p>
    <w:p>
      <w:pPr>
        <w:spacing w:line="480" w:lineRule="auto"/>
        <w:rPr>
          <w:rFonts w:hint="eastAsia" w:ascii="宋体" w:hAnsi="宋体"/>
          <w:sz w:val="24"/>
          <w:lang w:val="en-US" w:eastAsia="zh-CN"/>
        </w:rPr>
      </w:pPr>
      <w:r>
        <w:rPr>
          <w:rFonts w:hint="eastAsia" w:ascii="宋体" w:hAnsi="宋体"/>
          <w:sz w:val="24"/>
          <w:lang w:val="en-US" w:eastAsia="zh-CN"/>
        </w:rPr>
        <w:t>浙江联池水务设备股份有限公司</w:t>
      </w:r>
    </w:p>
    <w:p>
      <w:pPr>
        <w:spacing w:line="480" w:lineRule="auto"/>
        <w:rPr>
          <w:rFonts w:hint="eastAsia" w:ascii="宋体" w:hAnsi="宋体"/>
          <w:sz w:val="24"/>
          <w:lang w:val="en-US" w:eastAsia="zh-CN"/>
        </w:rPr>
      </w:pPr>
      <w:r>
        <w:rPr>
          <w:rFonts w:hint="eastAsia" w:ascii="宋体" w:hAnsi="宋体"/>
          <w:sz w:val="24"/>
          <w:lang w:val="en-US" w:eastAsia="zh-CN"/>
        </w:rPr>
        <w:t>浙江开创环保科技股份有限公司</w:t>
      </w:r>
    </w:p>
    <w:p>
      <w:pPr>
        <w:spacing w:line="480" w:lineRule="auto"/>
        <w:rPr>
          <w:rFonts w:hint="eastAsia" w:ascii="宋体" w:hAnsi="宋体"/>
          <w:sz w:val="24"/>
          <w:lang w:val="en-US" w:eastAsia="zh-CN"/>
        </w:rPr>
      </w:pPr>
      <w:r>
        <w:rPr>
          <w:rFonts w:hint="eastAsia" w:ascii="宋体" w:hAnsi="宋体"/>
          <w:sz w:val="24"/>
          <w:lang w:val="en-US" w:eastAsia="zh-CN"/>
        </w:rPr>
        <w:t>韬鸿机电（上海）有限公司</w:t>
      </w:r>
    </w:p>
    <w:p>
      <w:pPr>
        <w:spacing w:line="480" w:lineRule="auto"/>
        <w:rPr>
          <w:rFonts w:hint="eastAsia" w:ascii="宋体" w:hAnsi="宋体"/>
          <w:sz w:val="24"/>
          <w:lang w:val="en-US" w:eastAsia="zh-CN"/>
        </w:rPr>
      </w:pPr>
      <w:r>
        <w:rPr>
          <w:rFonts w:hint="eastAsia" w:ascii="宋体" w:hAnsi="宋体"/>
          <w:sz w:val="24"/>
          <w:lang w:val="en-US" w:eastAsia="zh-CN"/>
        </w:rPr>
        <w:t>宁波水艺膜科技有限公司 </w:t>
      </w:r>
    </w:p>
    <w:p>
      <w:pPr>
        <w:spacing w:line="480" w:lineRule="auto"/>
        <w:rPr>
          <w:rFonts w:ascii="宋体" w:hAnsi="宋体" w:eastAsia="宋体"/>
          <w:sz w:val="24"/>
        </w:rPr>
      </w:pPr>
      <w:r>
        <w:rPr>
          <w:rFonts w:hint="eastAsia" w:ascii="宋体" w:hAnsi="宋体" w:eastAsia="宋体"/>
          <w:sz w:val="24"/>
        </w:rPr>
        <w:t>清华大学 环境学院、</w:t>
      </w:r>
      <w:r>
        <w:rPr>
          <w:rFonts w:hint="eastAsia" w:ascii="宋体" w:hAnsi="宋体" w:eastAsia="宋体" w:cs="宋体"/>
          <w:spacing w:val="15"/>
          <w:szCs w:val="21"/>
          <w:shd w:val="clear" w:color="070000" w:fill="FFFFFF"/>
        </w:rPr>
        <w:t>中国人民大学环境学院、</w:t>
      </w:r>
      <w:r>
        <w:rPr>
          <w:rFonts w:ascii="宋体" w:hAnsi="宋体" w:eastAsia="宋体"/>
          <w:sz w:val="24"/>
        </w:rPr>
        <w:t>哈尔滨工业大学环境学院、中国科学技术大学、天津大学 环境科学与工程学院、东南大学能源与环境学院 、浙江工业大学环境学院、北京建筑大学城市雨水系统与水环境省部共建教育部重点实验室、中—荷污水处理技术研发中心</w:t>
      </w:r>
      <w:r>
        <w:rPr>
          <w:rFonts w:hint="eastAsia" w:ascii="宋体" w:hAnsi="宋体" w:eastAsia="宋体"/>
          <w:sz w:val="24"/>
        </w:rPr>
        <w:t>、</w:t>
      </w:r>
      <w:r>
        <w:rPr>
          <w:rFonts w:ascii="宋体" w:hAnsi="宋体" w:eastAsia="宋体"/>
          <w:sz w:val="24"/>
        </w:rPr>
        <w:t>江南大学 环境与土木工程学院</w:t>
      </w:r>
      <w:r>
        <w:rPr>
          <w:rFonts w:hint="eastAsia" w:ascii="宋体" w:hAnsi="宋体" w:eastAsia="宋体"/>
          <w:sz w:val="24"/>
        </w:rPr>
        <w:t>、</w:t>
      </w:r>
      <w:r>
        <w:rPr>
          <w:rFonts w:hint="eastAsia" w:ascii="宋体" w:hAnsi="宋体" w:eastAsia="宋体" w:cs="宋体"/>
          <w:sz w:val="24"/>
          <w:shd w:val="clear" w:color="070000" w:fill="FFFFFF"/>
        </w:rPr>
        <w:t>北京工业大学市政工程研究所</w:t>
      </w:r>
      <w:r>
        <w:rPr>
          <w:rFonts w:ascii="宋体" w:hAnsi="宋体" w:eastAsia="宋体"/>
          <w:sz w:val="24"/>
        </w:rPr>
        <w:t xml:space="preserve"> 等</w:t>
      </w:r>
      <w:r>
        <w:rPr>
          <w:rFonts w:hint="eastAsia" w:ascii="宋体" w:hAnsi="宋体" w:eastAsia="宋体"/>
          <w:sz w:val="24"/>
        </w:rPr>
        <w:t>。</w:t>
      </w:r>
    </w:p>
    <w:p>
      <w:pPr>
        <w:spacing w:line="480" w:lineRule="auto"/>
        <w:rPr>
          <w:rFonts w:ascii="宋体" w:hAnsi="宋体" w:eastAsia="宋体"/>
          <w:sz w:val="24"/>
        </w:rPr>
      </w:pP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7.75pt;width:147.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kern w:val="0"/>
          <w:sz w:val="24"/>
        </w:rPr>
      </w:pPr>
      <w:r>
        <w:rPr>
          <w:rFonts w:ascii="宋体" w:hAnsi="宋体" w:eastAsia="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eastAsia="宋体"/>
          <w:bCs/>
          <w:color w:val="auto"/>
          <w:sz w:val="24"/>
        </w:rPr>
        <w:t>www.water8848.com</w:t>
      </w:r>
      <w: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 、水处理技术杂志等</w:t>
      </w:r>
      <w:r>
        <w:rPr>
          <w:rFonts w:hint="eastAsia" w:ascii="宋体" w:hAnsi="宋体" w:eastAsia="宋体"/>
          <w:bCs/>
          <w:sz w:val="24"/>
        </w:rPr>
        <w:t>。</w:t>
      </w:r>
    </w:p>
    <w:p>
      <w:pPr>
        <w:shd w:val="clear" w:color="auto" w:fill="FDFFFB"/>
        <w:spacing w:line="480" w:lineRule="auto"/>
        <w:rPr>
          <w:rFonts w:ascii="宋体" w:hAnsi="宋体" w:eastAsia="宋体"/>
          <w:bCs/>
          <w:sz w:val="24"/>
        </w:rPr>
      </w:pPr>
    </w:p>
    <w:p>
      <w:pPr>
        <w:spacing w:line="480" w:lineRule="auto"/>
        <w:rPr>
          <w:rFonts w:ascii="宋体" w:hAnsi="宋体" w:eastAsia="宋体"/>
          <w:b/>
          <w:bCs/>
          <w:sz w:val="24"/>
        </w:rPr>
      </w:pPr>
      <w:r>
        <w:rPr>
          <w:rFonts w:ascii="宋体" w:hAnsi="宋体" w:eastAsia="宋体"/>
          <w:sz w:val="24"/>
        </w:rPr>
        <w:t>近年来，我国污水处理能力得到快速提高，截至2019年</w:t>
      </w:r>
      <w:r>
        <w:rPr>
          <w:rFonts w:hint="eastAsia" w:ascii="宋体" w:hAnsi="宋体"/>
          <w:sz w:val="24"/>
          <w:lang w:val="en-US" w:eastAsia="zh-CN"/>
        </w:rPr>
        <w:t>6</w:t>
      </w:r>
      <w:bookmarkStart w:id="1" w:name="_GoBack"/>
      <w:bookmarkEnd w:id="1"/>
      <w:r>
        <w:rPr>
          <w:rFonts w:ascii="宋体" w:hAnsi="宋体" w:eastAsia="宋体"/>
          <w:sz w:val="24"/>
        </w:rPr>
        <w:t>月底，全国设市城市累计建成城市污水处理厂5</w:t>
      </w:r>
      <w:r>
        <w:rPr>
          <w:rFonts w:hint="eastAsia" w:ascii="宋体" w:hAnsi="宋体"/>
          <w:sz w:val="24"/>
          <w:lang w:val="en-US" w:eastAsia="zh-CN"/>
        </w:rPr>
        <w:t>0</w:t>
      </w:r>
      <w:r>
        <w:rPr>
          <w:rFonts w:ascii="宋体" w:hAnsi="宋体" w:eastAsia="宋体"/>
          <w:sz w:val="24"/>
        </w:rPr>
        <w:t>00多座(不含乡镇污水处理厂和工业)，污水处理能力达2.</w:t>
      </w:r>
      <w:r>
        <w:rPr>
          <w:rFonts w:hint="eastAsia" w:ascii="宋体" w:hAnsi="宋体"/>
          <w:sz w:val="24"/>
          <w:lang w:val="en-US" w:eastAsia="zh-CN"/>
        </w:rPr>
        <w:t>1</w:t>
      </w:r>
      <w:r>
        <w:rPr>
          <w:rFonts w:ascii="宋体" w:hAnsi="宋体" w:eastAsia="宋体"/>
          <w:sz w:val="24"/>
        </w:rPr>
        <w:t>亿立方米/日。 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sz w:val="24"/>
        </w:rPr>
        <w:t>、</w:t>
      </w:r>
      <w:r>
        <w:rPr>
          <w:rFonts w:ascii="宋体" w:hAnsi="宋体" w:eastAsia="宋体"/>
          <w:bCs/>
          <w:sz w:val="24"/>
        </w:rPr>
        <w:t>青岛思普润水处理股份有限公司</w:t>
      </w:r>
      <w:r>
        <w:rPr>
          <w:rFonts w:hint="eastAsia" w:ascii="宋体" w:hAnsi="宋体" w:eastAsia="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r>
        <w:rPr>
          <w:rFonts w:hint="eastAsia" w:ascii="宋体" w:hAnsi="宋体" w:eastAsia="宋体"/>
          <w:bCs/>
          <w:sz w:val="24"/>
        </w:rPr>
        <w:t>、</w:t>
      </w:r>
      <w:r>
        <w:rPr>
          <w:rFonts w:ascii="宋体" w:hAnsi="宋体" w:eastAsia="宋体"/>
          <w:bCs/>
          <w:sz w:val="24"/>
        </w:rPr>
        <w:t>麦斯特环境科技股份有限公司</w:t>
      </w:r>
      <w:r>
        <w:rPr>
          <w:rFonts w:hint="eastAsia" w:ascii="宋体" w:hAnsi="宋体" w:eastAsia="宋体"/>
          <w:bCs/>
          <w:sz w:val="24"/>
        </w:rPr>
        <w:t>、</w:t>
      </w:r>
      <w:r>
        <w:rPr>
          <w:rFonts w:ascii="宋体" w:hAnsi="宋体" w:eastAsia="宋体"/>
          <w:sz w:val="24"/>
        </w:rPr>
        <w:t>北京沃尔德斯水务科技有限公司</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中国市政工程华北设计研究总院、中国市政工程中南设计研究总院、中国建设科技集团、国美(天津)水技术工程有限公司、天津创业环保集团股份有限公司、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w:t>
      </w:r>
      <w:r>
        <w:rPr>
          <w:rFonts w:ascii="宋体" w:hAnsi="宋体" w:eastAsia="宋体"/>
          <w:sz w:val="24"/>
        </w:rPr>
        <w:t>2019年中国污水处理厂提标改造高级研讨会</w:t>
      </w:r>
      <w:r>
        <w:rPr>
          <w:rFonts w:hint="eastAsia" w:ascii="宋体" w:hAnsi="宋体" w:eastAsia="宋体"/>
          <w:sz w:val="24"/>
        </w:rPr>
        <w:t>（第三届）”</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eastAsia="宋体"/>
          <w:bCs/>
          <w:kern w:val="36"/>
          <w:sz w:val="24"/>
        </w:rPr>
      </w:pPr>
      <w:r>
        <w:rPr>
          <w:rFonts w:ascii="宋体" w:hAnsi="宋体" w:eastAsia="宋体"/>
          <w:bCs/>
          <w:kern w:val="36"/>
          <w:sz w:val="24"/>
        </w:rPr>
        <w:t xml:space="preserve">   </w:t>
      </w: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一、大会运作原则和目标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邀请污水处理提标改造各个研究方向的知名专家学者和主流单位代表，办成中国规模和影响力最大、最专业的行业盛会。</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二、大会形式</w:t>
      </w:r>
    </w:p>
    <w:p>
      <w:pPr>
        <w:shd w:val="clear" w:color="auto" w:fill="FDFFFB"/>
        <w:snapToGrid w:val="0"/>
        <w:spacing w:line="480" w:lineRule="auto"/>
        <w:rPr>
          <w:rFonts w:ascii="宋体" w:hAnsi="宋体" w:eastAsia="宋体"/>
          <w:sz w:val="24"/>
        </w:rPr>
      </w:pPr>
    </w:p>
    <w:p>
      <w:pPr>
        <w:shd w:val="clear" w:color="auto" w:fill="FDFFFB"/>
        <w:snapToGrid w:val="0"/>
        <w:spacing w:line="480" w:lineRule="auto"/>
        <w:rPr>
          <w:rFonts w:ascii="宋体" w:hAnsi="宋体" w:eastAsia="宋体"/>
          <w:sz w:val="24"/>
        </w:rPr>
      </w:pPr>
      <w:r>
        <w:rPr>
          <w:rFonts w:ascii="宋体" w:hAnsi="宋体" w:eastAsia="宋体"/>
          <w:sz w:val="24"/>
        </w:rPr>
        <w:t>本届大会以会议研讨交流为主（约60个专家报告）和现场参观典型工程</w:t>
      </w:r>
      <w:r>
        <w:rPr>
          <w:rFonts w:hint="eastAsia" w:ascii="宋体" w:hAnsi="宋体" w:eastAsia="宋体"/>
          <w:sz w:val="24"/>
        </w:rPr>
        <w:t>（</w:t>
      </w:r>
      <w:r>
        <w:rPr>
          <w:rFonts w:hint="eastAsia" w:ascii="宋体" w:hAnsi="宋体" w:eastAsia="宋体"/>
          <w:sz w:val="32"/>
          <w:szCs w:val="36"/>
        </w:rPr>
        <w:t>宁波市城市排水有限公司新周污水处理厂等</w:t>
      </w:r>
      <w:r>
        <w:rPr>
          <w:rFonts w:hint="eastAsia" w:ascii="宋体" w:hAnsi="宋体" w:eastAsia="宋体"/>
          <w:sz w:val="24"/>
        </w:rPr>
        <w:t>）</w:t>
      </w:r>
      <w:r>
        <w:rPr>
          <w:rFonts w:ascii="宋体" w:hAnsi="宋体" w:eastAsia="宋体"/>
          <w:sz w:val="24"/>
        </w:rPr>
        <w:t xml:space="preserve">为辅助的形式。 </w:t>
      </w:r>
    </w:p>
    <w:p>
      <w:pPr>
        <w:shd w:val="clear" w:color="auto" w:fill="FDFFFB"/>
        <w:snapToGrid w:val="0"/>
        <w:spacing w:line="480" w:lineRule="auto"/>
        <w:ind w:firstLine="480" w:firstLineChars="200"/>
        <w:rPr>
          <w:rFonts w:ascii="宋体" w:hAnsi="宋体" w:eastAsia="宋体"/>
          <w:sz w:val="24"/>
        </w:rPr>
      </w:pPr>
    </w:p>
    <w:p>
      <w:pPr>
        <w:spacing w:line="480" w:lineRule="auto"/>
        <w:rPr>
          <w:rFonts w:ascii="宋体" w:hAnsi="宋体" w:eastAsia="宋体"/>
          <w:b/>
          <w:bCs/>
          <w:sz w:val="24"/>
        </w:rPr>
      </w:pPr>
      <w:r>
        <w:rPr>
          <w:rFonts w:ascii="宋体" w:hAnsi="宋体" w:eastAsia="宋体"/>
          <w:b/>
          <w:bCs/>
          <w:sz w:val="24"/>
        </w:rPr>
        <w:t>三、大会专家报告 （</w:t>
      </w:r>
      <w:r>
        <w:rPr>
          <w:rFonts w:hint="eastAsia" w:ascii="宋体" w:hAnsi="宋体" w:eastAsia="宋体"/>
          <w:b/>
          <w:bCs/>
          <w:sz w:val="24"/>
        </w:rPr>
        <w:t>会议</w:t>
      </w:r>
      <w:r>
        <w:rPr>
          <w:rFonts w:ascii="宋体" w:hAnsi="宋体" w:eastAsia="宋体"/>
          <w:b/>
          <w:bCs/>
          <w:sz w:val="24"/>
        </w:rPr>
        <w:t>报告</w:t>
      </w:r>
      <w:r>
        <w:rPr>
          <w:rFonts w:hint="eastAsia" w:ascii="宋体" w:hAnsi="宋体" w:eastAsia="宋体"/>
          <w:b/>
          <w:bCs/>
          <w:sz w:val="24"/>
        </w:rPr>
        <w:t>日程   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8月 28日和 29日早上7:50至晚上22：00会场报告交流</w:t>
      </w: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会场：宁波泛太平洋大酒店三楼会议室</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日上午</w:t>
      </w:r>
      <w:r>
        <w:rPr>
          <w:rFonts w:hint="eastAsia" w:ascii="宋体" w:hAnsi="宋体" w:eastAsia="宋体"/>
          <w:b/>
          <w:bCs/>
          <w:sz w:val="24"/>
        </w:rPr>
        <w:t>（</w:t>
      </w:r>
      <w:r>
        <w:rPr>
          <w:rFonts w:hint="eastAsia" w:ascii="宋体" w:hAnsi="宋体" w:eastAsia="宋体" w:cs="宋体"/>
          <w:b/>
          <w:sz w:val="24"/>
        </w:rPr>
        <w:t xml:space="preserve">宁波泛太平洋大酒店三楼会议室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30</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1、中国市政工程华北设计研究总院有限公司 吴凡松 总经理 致辞；（10分钟）</w:t>
      </w:r>
    </w:p>
    <w:p>
      <w:pPr>
        <w:widowControl/>
        <w:shd w:val="clear" w:color="auto" w:fill="FFFFFF"/>
        <w:spacing w:line="480" w:lineRule="auto"/>
        <w:jc w:val="left"/>
        <w:rPr>
          <w:rFonts w:ascii="宋体" w:hAnsi="宋体" w:eastAsia="宋体" w:cs="宋体"/>
          <w:bCs/>
          <w:sz w:val="24"/>
        </w:rPr>
      </w:pPr>
      <w:r>
        <w:rPr>
          <w:rFonts w:hint="eastAsia" w:ascii="宋体" w:hAnsi="宋体" w:eastAsia="宋体" w:cs="宋体"/>
          <w:bCs/>
          <w:kern w:val="0"/>
          <w:sz w:val="24"/>
          <w:shd w:val="clear" w:color="auto" w:fill="FFFFFF"/>
        </w:rPr>
        <w:t xml:space="preserve">2、“九通杯”技术创新奖颁奖（10分钟）  </w:t>
      </w:r>
    </w:p>
    <w:p>
      <w:pPr>
        <w:widowControl/>
        <w:shd w:val="clear" w:color="auto" w:fill="FFFFFF"/>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30—12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中国市政工程华北设计研究总院有限公司  </w:t>
      </w:r>
      <w:r>
        <w:rPr>
          <w:rFonts w:ascii="宋体" w:hAnsi="宋体" w:eastAsia="宋体"/>
          <w:sz w:val="24"/>
        </w:rPr>
        <w:t>郑兴灿</w:t>
      </w:r>
      <w:r>
        <w:rPr>
          <w:rFonts w:hint="eastAsia" w:ascii="宋体" w:hAnsi="宋体" w:eastAsia="宋体"/>
          <w:sz w:val="24"/>
        </w:rPr>
        <w:t xml:space="preserve">  博士</w:t>
      </w:r>
      <w:r>
        <w:rPr>
          <w:rFonts w:ascii="宋体" w:hAnsi="宋体" w:eastAsia="宋体"/>
          <w:sz w:val="24"/>
        </w:rPr>
        <w:t> 总工</w:t>
      </w:r>
      <w:r>
        <w:rPr>
          <w:rFonts w:hint="eastAsia" w:ascii="宋体" w:hAnsi="宋体" w:eastAsia="宋体"/>
          <w:sz w:val="24"/>
        </w:rPr>
        <w:t xml:space="preserve">/教授级高工 </w:t>
      </w:r>
      <w:r>
        <w:rPr>
          <w:rFonts w:hint="eastAsia" w:ascii="宋体" w:hAnsi="宋体" w:eastAsia="宋体" w:cs="宋体"/>
          <w:b/>
          <w:sz w:val="24"/>
          <w:shd w:val="clear" w:color="auto" w:fill="FFFFFF"/>
        </w:rPr>
        <w:t>主持人：</w:t>
      </w:r>
      <w:r>
        <w:rPr>
          <w:rFonts w:ascii="宋体" w:hAnsi="宋体" w:eastAsia="宋体"/>
          <w:bCs/>
          <w:sz w:val="24"/>
        </w:rPr>
        <w:t>上海市城市建设设计研究总院(集团)有限公司</w:t>
      </w:r>
      <w:r>
        <w:rPr>
          <w:rFonts w:hint="eastAsia" w:ascii="宋体" w:hAnsi="宋体" w:eastAsia="宋体"/>
          <w:bCs/>
          <w:sz w:val="24"/>
        </w:rPr>
        <w:t xml:space="preserve"> </w:t>
      </w:r>
      <w:r>
        <w:rPr>
          <w:rFonts w:hint="eastAsia" w:ascii="宋体" w:hAnsi="宋体" w:eastAsia="宋体" w:cs="宋体"/>
          <w:sz w:val="24"/>
          <w:shd w:val="clear" w:color="auto" w:fill="FFFFFF"/>
        </w:rPr>
        <w:t>唐建国  总工</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30—9</w:t>
      </w:r>
      <w:r>
        <w:rPr>
          <w:rFonts w:ascii="宋体" w:hAnsi="宋体" w:eastAsia="宋体"/>
          <w:sz w:val="24"/>
        </w:rPr>
        <w:t>：</w:t>
      </w:r>
      <w:r>
        <w:rPr>
          <w:rFonts w:hint="eastAsia" w:ascii="宋体" w:hAnsi="宋体" w:eastAsia="宋体"/>
          <w:sz w:val="24"/>
        </w:rPr>
        <w:t>00 （25分钟报告+5分钟问答）</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hint="eastAsia" w:ascii="宋体" w:hAnsi="宋体" w:eastAsia="宋体" w:cs="宋体"/>
          <w:kern w:val="0"/>
          <w:sz w:val="24"/>
        </w:rPr>
        <w:t xml:space="preserve">污水处理提质增效策略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MBBR强化TN的工程应用效果与展望</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 xml:space="preserve">青岛思普润水处理股份有限公司  吴迪  生物膜研究院院长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 （15分钟报告+5分钟问答）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赛莱默污水提标改造技术及案例分享</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赛莱默(中国)有限公司</w:t>
      </w:r>
      <w:r>
        <w:rPr>
          <w:rFonts w:hint="eastAsia" w:ascii="宋体" w:hAnsi="宋体" w:eastAsia="宋体"/>
          <w:sz w:val="24"/>
        </w:rPr>
        <w:t xml:space="preserve">  </w:t>
      </w:r>
      <w:r>
        <w:rPr>
          <w:rFonts w:ascii="宋体" w:hAnsi="宋体" w:eastAsia="宋体"/>
          <w:sz w:val="24"/>
        </w:rPr>
        <w:t>周晟</w:t>
      </w:r>
      <w:r>
        <w:rPr>
          <w:rFonts w:hint="eastAsia" w:ascii="宋体" w:hAnsi="宋体" w:eastAsia="宋体"/>
          <w:sz w:val="24"/>
        </w:rPr>
        <w:t xml:space="preserve">  </w:t>
      </w:r>
      <w:r>
        <w:rPr>
          <w:rFonts w:ascii="宋体" w:hAnsi="宋体" w:eastAsia="宋体"/>
          <w:sz w:val="24"/>
        </w:rPr>
        <w:t>技术解决方案经理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40—10</w:t>
      </w:r>
      <w:r>
        <w:rPr>
          <w:rFonts w:ascii="宋体" w:hAnsi="宋体" w:eastAsia="宋体"/>
          <w:sz w:val="24"/>
        </w:rPr>
        <w:t>：</w:t>
      </w:r>
      <w:r>
        <w:rPr>
          <w:rFonts w:hint="eastAsia" w:ascii="宋体" w:hAnsi="宋体" w:eastAsia="宋体"/>
          <w:sz w:val="24"/>
        </w:rPr>
        <w:t>05（20分钟报告+5分钟问答  ）</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报告人：</w:t>
      </w:r>
      <w:r>
        <w:rPr>
          <w:rFonts w:hint="eastAsia" w:ascii="宋体" w:hAnsi="宋体" w:eastAsia="宋体" w:cs="宋体"/>
          <w:b w:val="0"/>
          <w:sz w:val="24"/>
          <w:szCs w:val="24"/>
          <w:shd w:val="clear" w:color="auto" w:fill="FFFFFF"/>
        </w:rPr>
        <w:t xml:space="preserve">清华大学 环境学院  王凯军  教授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05—10</w:t>
      </w:r>
      <w:r>
        <w:rPr>
          <w:rFonts w:ascii="宋体" w:hAnsi="宋体" w:eastAsia="宋体"/>
          <w:sz w:val="24"/>
        </w:rPr>
        <w:t>：</w:t>
      </w:r>
      <w:r>
        <w:rPr>
          <w:rFonts w:hint="eastAsia" w:ascii="宋体" w:hAnsi="宋体" w:eastAsia="宋体"/>
          <w:sz w:val="24"/>
        </w:rPr>
        <w:t>30（20分钟报告+5分钟问答）</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国内城市污水处理</w:t>
      </w:r>
      <w:r>
        <w:rPr>
          <w:rFonts w:hint="eastAsia" w:ascii="宋体" w:hAnsi="宋体" w:eastAsia="宋体" w:cs="宋体"/>
          <w:kern w:val="0"/>
          <w:sz w:val="24"/>
        </w:rPr>
        <w:t>的</w:t>
      </w:r>
      <w:r>
        <w:rPr>
          <w:rFonts w:ascii="宋体" w:hAnsi="宋体" w:eastAsia="宋体" w:cs="宋体"/>
          <w:kern w:val="0"/>
          <w:sz w:val="24"/>
        </w:rPr>
        <w:t xml:space="preserve">瓶颈与潜在解决方案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 xml:space="preserve">作者: </w:t>
      </w:r>
      <w:r>
        <w:rPr>
          <w:rFonts w:hint="eastAsia" w:ascii="宋体" w:hAnsi="宋体" w:eastAsia="宋体" w:cs="Verdana"/>
          <w:kern w:val="0"/>
          <w:sz w:val="24"/>
          <w:shd w:val="clear" w:color="auto" w:fill="FFFFFF"/>
        </w:rPr>
        <w:t>曹业始(报告者)，Mark van Loosdrecht, Daigger G. T.</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Daigger G.T. 【</w:t>
      </w:r>
      <w:r>
        <w:rPr>
          <w:rFonts w:hint="eastAsia" w:ascii="宋体" w:hAnsi="宋体" w:eastAsia="宋体"/>
          <w:sz w:val="24"/>
        </w:rPr>
        <w:t>密西根大学土木与环境工程系教授,美国工程院院士,国际水协(IWA)和美国水环境联盟(WEF)前主席</w:t>
      </w:r>
      <w:r>
        <w:rPr>
          <w:rFonts w:hint="eastAsia" w:ascii="宋体" w:hAnsi="宋体" w:eastAsia="宋体" w:cs="Verdana"/>
          <w:kern w:val="0"/>
          <w:sz w:val="24"/>
          <w:shd w:val="clear" w:color="auto" w:fill="FFFFFF"/>
        </w:rPr>
        <w:t>】</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Cs/>
          <w:sz w:val="24"/>
        </w:rPr>
        <w:t>摘要：</w:t>
      </w:r>
      <w:r>
        <w:rPr>
          <w:rFonts w:hint="eastAsia" w:ascii="宋体" w:hAnsi="宋体" w:eastAsia="宋体"/>
          <w:sz w:val="24"/>
        </w:rPr>
        <w:t>近几十年来, 中国在城市卫生方面取得了显著进展，</w:t>
      </w:r>
      <w:r>
        <w:rPr>
          <w:rFonts w:ascii="宋体" w:hAnsi="宋体" w:eastAsia="宋体"/>
          <w:sz w:val="24"/>
        </w:rPr>
        <w:t>拥有</w:t>
      </w:r>
      <w:r>
        <w:rPr>
          <w:rFonts w:hint="eastAsia" w:ascii="宋体" w:hAnsi="宋体" w:eastAsia="宋体"/>
          <w:sz w:val="24"/>
        </w:rPr>
        <w:t>了世界上最大的废水处理能力,</w:t>
      </w:r>
      <w:r>
        <w:rPr>
          <w:rFonts w:ascii="宋体" w:hAnsi="宋体" w:eastAsia="宋体"/>
          <w:sz w:val="24"/>
        </w:rPr>
        <w:t xml:space="preserve"> </w:t>
      </w:r>
      <w:r>
        <w:rPr>
          <w:rFonts w:hint="eastAsia" w:ascii="宋体" w:hAnsi="宋体" w:eastAsia="宋体"/>
          <w:sz w:val="24"/>
        </w:rPr>
        <w:t>法律要求的全国</w:t>
      </w:r>
      <w:r>
        <w:rPr>
          <w:rFonts w:ascii="宋体" w:hAnsi="宋体" w:eastAsia="宋体"/>
          <w:sz w:val="24"/>
        </w:rPr>
        <w:t>范围</w:t>
      </w:r>
      <w:r>
        <w:rPr>
          <w:rFonts w:hint="eastAsia" w:ascii="宋体" w:hAnsi="宋体" w:eastAsia="宋体"/>
          <w:sz w:val="24"/>
        </w:rPr>
        <w:t>营养</w:t>
      </w:r>
      <w:r>
        <w:rPr>
          <w:rFonts w:ascii="宋体" w:hAnsi="宋体" w:eastAsia="宋体"/>
          <w:sz w:val="24"/>
        </w:rPr>
        <w:t>物</w:t>
      </w:r>
      <w:r>
        <w:rPr>
          <w:rFonts w:hint="eastAsia" w:ascii="宋体" w:hAnsi="宋体" w:eastAsia="宋体"/>
          <w:sz w:val="24"/>
        </w:rPr>
        <w:t>去除。然而, 由于污水高细无机悬浮固体 (ISS) 浓度、低COD和C/N 比, 我国废水处理存在低效率能量回收、高成本营养</w:t>
      </w:r>
      <w:r>
        <w:rPr>
          <w:rFonts w:ascii="宋体" w:hAnsi="宋体" w:eastAsia="宋体"/>
          <w:sz w:val="24"/>
        </w:rPr>
        <w:t>物</w:t>
      </w:r>
      <w:r>
        <w:rPr>
          <w:rFonts w:hint="eastAsia" w:ascii="宋体" w:hAnsi="宋体" w:eastAsia="宋体"/>
          <w:sz w:val="24"/>
        </w:rPr>
        <w:t>去除、高污泥产量等问题。本研究重点揭示了城市污水处理厂污水特性与工艺性能之间的因果关系。</w:t>
      </w:r>
      <w:r>
        <w:rPr>
          <w:rFonts w:ascii="宋体" w:hAnsi="宋体" w:eastAsia="宋体"/>
          <w:sz w:val="24"/>
        </w:rPr>
        <w:t>显然</w:t>
      </w:r>
      <w:r>
        <w:rPr>
          <w:rFonts w:hint="eastAsia" w:ascii="宋体" w:hAnsi="宋体" w:eastAsia="宋体"/>
          <w:sz w:val="24"/>
        </w:rPr>
        <w:t>需要根据我国废水独特的污水特性制定城市污水处理 (WWT) 设计和运营综合指南.</w:t>
      </w:r>
      <w:r>
        <w:rPr>
          <w:rFonts w:ascii="宋体" w:hAnsi="宋体" w:eastAsia="宋体"/>
          <w:sz w:val="24"/>
        </w:rPr>
        <w:t xml:space="preserve">  </w:t>
      </w:r>
      <w:r>
        <w:rPr>
          <w:rFonts w:hint="eastAsia" w:ascii="宋体" w:hAnsi="宋体" w:eastAsia="宋体"/>
          <w:sz w:val="24"/>
        </w:rPr>
        <w:t>本文介绍了在制定指南之前,</w:t>
      </w:r>
      <w:r>
        <w:rPr>
          <w:rFonts w:ascii="宋体" w:hAnsi="宋体" w:eastAsia="宋体"/>
          <w:sz w:val="24"/>
        </w:rPr>
        <w:t xml:space="preserve"> </w:t>
      </w:r>
      <w:r>
        <w:rPr>
          <w:rFonts w:hint="eastAsia" w:ascii="宋体" w:hAnsi="宋体" w:eastAsia="宋体"/>
          <w:sz w:val="24"/>
        </w:rPr>
        <w:t>一些潜在的</w:t>
      </w:r>
      <w:r>
        <w:rPr>
          <w:rFonts w:ascii="宋体" w:hAnsi="宋体" w:eastAsia="宋体"/>
          <w:sz w:val="24"/>
        </w:rPr>
        <w:t>能够显著</w:t>
      </w:r>
      <w:r>
        <w:rPr>
          <w:rFonts w:hint="eastAsia" w:ascii="宋体" w:hAnsi="宋体" w:eastAsia="宋体"/>
          <w:sz w:val="24"/>
        </w:rPr>
        <w:t>提高城市污水处理系统的效率和可持续性措施和解决方案。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30—10</w:t>
      </w:r>
      <w:r>
        <w:rPr>
          <w:rFonts w:ascii="宋体" w:hAnsi="宋体" w:eastAsia="宋体"/>
          <w:sz w:val="24"/>
        </w:rPr>
        <w:t>：</w:t>
      </w:r>
      <w:r>
        <w:rPr>
          <w:rFonts w:hint="eastAsia" w:ascii="宋体" w:hAnsi="宋体" w:eastAsia="宋体"/>
          <w:sz w:val="24"/>
        </w:rPr>
        <w:t>50（15分钟报告+5分钟问答）</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sz w:val="24"/>
          <w:szCs w:val="24"/>
        </w:rPr>
        <w:t>报告人：</w:t>
      </w:r>
      <w:r>
        <w:rPr>
          <w:rFonts w:hint="eastAsia" w:ascii="宋体" w:hAnsi="宋体" w:eastAsia="宋体" w:cs="宋体"/>
          <w:b w:val="0"/>
          <w:sz w:val="24"/>
          <w:szCs w:val="24"/>
          <w:shd w:val="clear" w:color="auto" w:fill="FFFFFF"/>
        </w:rPr>
        <w:t>无锡沪东麦斯特环境科技股份有限公司  张伟  高级工程师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50—11</w:t>
      </w:r>
      <w:r>
        <w:rPr>
          <w:rFonts w:ascii="宋体" w:hAnsi="宋体" w:eastAsia="宋体"/>
          <w:sz w:val="24"/>
        </w:rPr>
        <w:t>：</w:t>
      </w:r>
      <w:r>
        <w:rPr>
          <w:rFonts w:hint="eastAsia" w:ascii="宋体" w:hAnsi="宋体" w:eastAsia="宋体"/>
          <w:sz w:val="24"/>
        </w:rPr>
        <w:t>10（15分钟报告+5分钟问答）</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ascii="宋体" w:hAnsi="宋体" w:eastAsia="宋体" w:cs="宋体"/>
          <w:b w:val="0"/>
          <w:kern w:val="0"/>
          <w:sz w:val="24"/>
          <w:szCs w:val="24"/>
        </w:rPr>
      </w:pPr>
      <w:r>
        <w:rPr>
          <w:rFonts w:hint="eastAsia" w:ascii="宋体" w:hAnsi="宋体" w:eastAsia="宋体"/>
          <w:sz w:val="24"/>
          <w:szCs w:val="24"/>
        </w:rPr>
        <w:t>报告人：</w:t>
      </w:r>
      <w:r>
        <w:rPr>
          <w:rFonts w:ascii="宋体" w:hAnsi="宋体" w:eastAsia="宋体" w:cs="宋体"/>
          <w:b w:val="0"/>
          <w:kern w:val="0"/>
          <w:sz w:val="24"/>
          <w:szCs w:val="24"/>
        </w:rPr>
        <w:t>北京沃尔德斯水务科技有限公司</w:t>
      </w:r>
      <w:r>
        <w:rPr>
          <w:rFonts w:hint="eastAsia" w:ascii="宋体" w:hAnsi="宋体" w:eastAsia="宋体" w:cs="宋体"/>
          <w:b w:val="0"/>
          <w:kern w:val="0"/>
          <w:sz w:val="24"/>
          <w:szCs w:val="24"/>
        </w:rPr>
        <w:t xml:space="preserve">  </w:t>
      </w:r>
      <w:r>
        <w:rPr>
          <w:rFonts w:ascii="宋体" w:hAnsi="宋体" w:eastAsia="宋体" w:cs="宋体"/>
          <w:b w:val="0"/>
          <w:kern w:val="0"/>
          <w:sz w:val="24"/>
          <w:szCs w:val="24"/>
        </w:rPr>
        <w:t>梁硕</w:t>
      </w:r>
      <w:r>
        <w:rPr>
          <w:rFonts w:hint="eastAsia" w:ascii="宋体" w:hAnsi="宋体" w:eastAsia="宋体" w:cs="宋体"/>
          <w:b w:val="0"/>
          <w:kern w:val="0"/>
          <w:sz w:val="24"/>
          <w:szCs w:val="24"/>
        </w:rPr>
        <w:t xml:space="preserve">  工艺工程师</w:t>
      </w:r>
    </w:p>
    <w:p>
      <w:pPr>
        <w:spacing w:line="480" w:lineRule="auto"/>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10—11</w:t>
      </w:r>
      <w:r>
        <w:rPr>
          <w:rFonts w:ascii="宋体" w:hAnsi="宋体" w:eastAsia="宋体"/>
          <w:sz w:val="24"/>
        </w:rPr>
        <w:t>：</w:t>
      </w:r>
      <w:r>
        <w:rPr>
          <w:rFonts w:hint="eastAsia" w:ascii="宋体" w:hAnsi="宋体" w:eastAsia="宋体"/>
          <w:sz w:val="24"/>
        </w:rPr>
        <w:t>35（20分钟报告+5分钟问答）</w:t>
      </w:r>
    </w:p>
    <w:p>
      <w:pPr>
        <w:pStyle w:val="2"/>
        <w:spacing w:before="0" w:beforeAutospacing="0" w:after="0" w:afterAutospacing="0" w:line="480" w:lineRule="auto"/>
        <w:jc w:val="both"/>
        <w:rPr>
          <w:rFonts w:ascii="宋体" w:hAnsi="宋体" w:eastAsia="宋体" w:cs="宋体"/>
          <w:kern w:val="0"/>
          <w:sz w:val="24"/>
          <w:szCs w:val="24"/>
        </w:rPr>
      </w:pPr>
      <w:r>
        <w:rPr>
          <w:rFonts w:hint="eastAsia" w:ascii="宋体" w:hAnsi="宋体" w:eastAsia="宋体" w:cs="宋体"/>
          <w:kern w:val="0"/>
          <w:sz w:val="24"/>
          <w:szCs w:val="24"/>
          <w:shd w:val="clear" w:color="auto" w:fill="FFFFFF"/>
        </w:rPr>
        <w:t>题  目：</w:t>
      </w:r>
      <w:r>
        <w:rPr>
          <w:rFonts w:hint="eastAsia" w:ascii="宋体" w:hAnsi="宋体" w:eastAsia="宋体" w:cs="微软雅黑"/>
          <w:b w:val="0"/>
          <w:sz w:val="24"/>
          <w:szCs w:val="24"/>
        </w:rPr>
        <w:t>城镇污水生物脱氮技术分析</w:t>
      </w:r>
    </w:p>
    <w:p>
      <w:pPr>
        <w:spacing w:line="480" w:lineRule="auto"/>
        <w:rPr>
          <w:rFonts w:ascii="宋体" w:hAnsi="宋体" w:eastAsia="宋体"/>
          <w:sz w:val="24"/>
        </w:rPr>
      </w:pPr>
      <w:r>
        <w:rPr>
          <w:rFonts w:ascii="宋体" w:hAnsi="宋体" w:eastAsia="宋体" w:cs="宋体"/>
          <w:b/>
          <w:kern w:val="0"/>
          <w:sz w:val="24"/>
          <w:shd w:val="clear" w:color="auto" w:fill="FFFFFF"/>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sz w:val="24"/>
        </w:rPr>
        <w:t xml:space="preserve"> 郑兴灿  总工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35—12</w:t>
      </w:r>
      <w:r>
        <w:rPr>
          <w:rFonts w:ascii="宋体" w:hAnsi="宋体" w:eastAsia="宋体"/>
          <w:sz w:val="24"/>
        </w:rPr>
        <w:t>：</w:t>
      </w:r>
      <w:r>
        <w:rPr>
          <w:rFonts w:hint="eastAsia" w:ascii="宋体" w:hAnsi="宋体" w:eastAsia="宋体"/>
          <w:sz w:val="24"/>
        </w:rPr>
        <w:t>15（35分钟报告+5分钟问答）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shd w:val="clear" w:color="auto" w:fill="FFFFFF"/>
        </w:rPr>
        <w:t xml:space="preserve">城镇排水系统提质增效的关键和措施 </w:t>
      </w:r>
    </w:p>
    <w:p>
      <w:pPr>
        <w:spacing w:line="480" w:lineRule="auto"/>
        <w:rPr>
          <w:rFonts w:ascii="宋体" w:hAnsi="宋体" w:eastAsia="宋体" w:cs="Verdana"/>
          <w:kern w:val="0"/>
          <w:sz w:val="24"/>
          <w:shd w:val="clear" w:color="auto" w:fill="FFFFFF"/>
        </w:rPr>
      </w:pPr>
      <w:r>
        <w:rPr>
          <w:rFonts w:hint="eastAsia" w:ascii="宋体" w:hAnsi="宋体" w:eastAsia="宋体" w:cs="宋体"/>
          <w:b/>
          <w:sz w:val="24"/>
          <w:shd w:val="clear" w:color="auto" w:fill="FFFFFF"/>
        </w:rPr>
        <w:t>报告人：</w:t>
      </w:r>
      <w:r>
        <w:rPr>
          <w:rFonts w:ascii="宋体" w:hAnsi="宋体" w:eastAsia="宋体"/>
          <w:bCs/>
          <w:sz w:val="24"/>
        </w:rPr>
        <w:t>上海市城市建设设计研究总院(集团)有限公司</w:t>
      </w:r>
      <w:r>
        <w:rPr>
          <w:rFonts w:hint="eastAsia" w:ascii="宋体" w:hAnsi="宋体" w:eastAsia="宋体"/>
          <w:bCs/>
          <w:sz w:val="24"/>
        </w:rPr>
        <w:t xml:space="preserve">  </w:t>
      </w:r>
      <w:r>
        <w:rPr>
          <w:rFonts w:hint="eastAsia" w:ascii="宋体" w:hAnsi="宋体" w:eastAsia="宋体" w:cs="宋体"/>
          <w:sz w:val="24"/>
          <w:shd w:val="clear" w:color="auto" w:fill="FFFFFF"/>
        </w:rPr>
        <w:t xml:space="preserve">唐建国  总工 </w:t>
      </w:r>
    </w:p>
    <w:p>
      <w:pPr>
        <w:widowControl/>
        <w:shd w:val="clear" w:color="auto" w:fill="FFFFFF"/>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 </w:t>
      </w:r>
    </w:p>
    <w:p>
      <w:pPr>
        <w:spacing w:line="480" w:lineRule="auto"/>
        <w:rPr>
          <w:rFonts w:ascii="宋体" w:hAnsi="宋体" w:eastAsia="宋体"/>
          <w:b/>
          <w:color w:val="C00000"/>
          <w:sz w:val="24"/>
        </w:rPr>
      </w:pPr>
      <w:r>
        <w:rPr>
          <w:rFonts w:hint="eastAsia" w:ascii="宋体" w:hAnsi="宋体" w:eastAsia="宋体"/>
          <w:b/>
          <w:color w:val="C00000"/>
          <w:sz w:val="24"/>
        </w:rPr>
        <w:t>12</w:t>
      </w:r>
      <w:r>
        <w:rPr>
          <w:rFonts w:ascii="宋体" w:hAnsi="宋体" w:eastAsia="宋体"/>
          <w:b/>
          <w:color w:val="C00000"/>
          <w:sz w:val="24"/>
        </w:rPr>
        <w:t>：</w:t>
      </w:r>
      <w:r>
        <w:rPr>
          <w:rFonts w:hint="eastAsia" w:ascii="宋体" w:hAnsi="宋体" w:eastAsia="宋体"/>
          <w:b/>
          <w:color w:val="C00000"/>
          <w:sz w:val="24"/>
        </w:rPr>
        <w:t>00—13</w:t>
      </w:r>
      <w:r>
        <w:rPr>
          <w:rFonts w:ascii="宋体" w:hAnsi="宋体" w:eastAsia="宋体"/>
          <w:b/>
          <w:color w:val="C00000"/>
          <w:sz w:val="24"/>
        </w:rPr>
        <w:t>：</w:t>
      </w:r>
      <w:r>
        <w:rPr>
          <w:rFonts w:hint="eastAsia" w:ascii="宋体" w:hAnsi="宋体" w:eastAsia="宋体"/>
          <w:b/>
          <w:color w:val="C00000"/>
          <w:sz w:val="24"/>
        </w:rPr>
        <w:t>25</w:t>
      </w:r>
    </w:p>
    <w:p>
      <w:pPr>
        <w:spacing w:line="480" w:lineRule="auto"/>
        <w:rPr>
          <w:rFonts w:ascii="宋体" w:hAnsi="宋体" w:eastAsia="宋体"/>
          <w:b/>
          <w:color w:val="C00000"/>
          <w:sz w:val="24"/>
        </w:rPr>
      </w:pPr>
      <w:r>
        <w:rPr>
          <w:rFonts w:hint="eastAsia" w:ascii="宋体" w:hAnsi="宋体" w:eastAsia="宋体"/>
          <w:b/>
          <w:color w:val="C00000"/>
          <w:sz w:val="24"/>
        </w:rPr>
        <w:t>午餐（</w:t>
      </w:r>
      <w:r>
        <w:rPr>
          <w:rFonts w:hint="eastAsia" w:ascii="宋体" w:hAnsi="宋体" w:eastAsia="宋体" w:cs="宋体"/>
          <w:b/>
          <w:color w:val="C00000"/>
          <w:sz w:val="24"/>
        </w:rPr>
        <w:t xml:space="preserve"> 宁波泛太平洋大酒店 </w:t>
      </w:r>
      <w:r>
        <w:rPr>
          <w:rFonts w:hint="eastAsia" w:ascii="宋体" w:hAnsi="宋体" w:eastAsia="宋体"/>
          <w:b/>
          <w:color w:val="C00000"/>
          <w:sz w:val="24"/>
        </w:rPr>
        <w:t xml:space="preserve">自助餐） </w:t>
      </w:r>
    </w:p>
    <w:p>
      <w:pPr>
        <w:spacing w:line="480" w:lineRule="auto"/>
        <w:rPr>
          <w:rFonts w:ascii="宋体" w:hAnsi="宋体" w:eastAsia="宋体"/>
          <w:sz w:val="24"/>
        </w:rPr>
      </w:pPr>
    </w:p>
    <w:p>
      <w:pPr>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w:t>
      </w:r>
      <w:r>
        <w:rPr>
          <w:rFonts w:hint="eastAsia" w:ascii="宋体" w:hAnsi="宋体" w:eastAsia="宋体"/>
          <w:b/>
          <w:bCs/>
          <w:sz w:val="24"/>
        </w:rPr>
        <w:t>下午</w:t>
      </w:r>
      <w:r>
        <w:rPr>
          <w:rFonts w:hint="eastAsia" w:ascii="宋体" w:hAnsi="宋体" w:eastAsia="宋体"/>
          <w:b/>
          <w:sz w:val="24"/>
        </w:rPr>
        <w:t>（</w:t>
      </w:r>
      <w:r>
        <w:rPr>
          <w:rFonts w:hint="eastAsia" w:ascii="宋体" w:hAnsi="宋体" w:eastAsia="宋体" w:cs="宋体"/>
          <w:b/>
          <w:sz w:val="24"/>
        </w:rPr>
        <w:t>宁波泛太平洋大酒店 三楼会议室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25—19</w:t>
      </w:r>
      <w:r>
        <w:rPr>
          <w:rFonts w:ascii="宋体" w:hAnsi="宋体" w:eastAsia="宋体"/>
          <w:sz w:val="24"/>
        </w:rPr>
        <w:t>：</w:t>
      </w:r>
      <w:r>
        <w:rPr>
          <w:rFonts w:hint="eastAsia" w:ascii="宋体" w:hAnsi="宋体" w:eastAsia="宋体"/>
          <w:sz w:val="24"/>
        </w:rPr>
        <w:t xml:space="preserve">00 </w:t>
      </w:r>
    </w:p>
    <w:p>
      <w:pPr>
        <w:spacing w:line="480" w:lineRule="auto"/>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 天津创业环保集团股份有限公司  李金河  总工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25—13</w:t>
      </w:r>
      <w:r>
        <w:rPr>
          <w:rFonts w:ascii="宋体" w:hAnsi="宋体" w:eastAsia="宋体"/>
          <w:sz w:val="24"/>
        </w:rPr>
        <w:t>：</w:t>
      </w:r>
      <w:r>
        <w:rPr>
          <w:rFonts w:hint="eastAsia" w:ascii="宋体" w:hAnsi="宋体" w:eastAsia="宋体"/>
          <w:sz w:val="24"/>
        </w:rPr>
        <w:t>55（20分钟报告+5分钟问答）</w:t>
      </w:r>
    </w:p>
    <w:p>
      <w:pPr>
        <w:shd w:val="clear" w:color="auto" w:fill="FFFFFF"/>
        <w:spacing w:line="480" w:lineRule="auto"/>
        <w:rPr>
          <w:rFonts w:ascii="宋体" w:hAnsi="宋体" w:eastAsia="宋体"/>
          <w:sz w:val="24"/>
        </w:rPr>
      </w:pPr>
      <w:r>
        <w:rPr>
          <w:rFonts w:hint="eastAsia" w:ascii="宋体" w:hAnsi="宋体" w:eastAsia="宋体"/>
          <w:b/>
          <w:sz w:val="24"/>
        </w:rPr>
        <w:t>题  目：</w:t>
      </w:r>
      <w:r>
        <w:rPr>
          <w:rFonts w:hint="eastAsia" w:ascii="宋体" w:hAnsi="宋体"/>
          <w:sz w:val="24"/>
          <w:lang w:val="en-US" w:eastAsia="zh-CN"/>
        </w:rPr>
        <w:t>城市污水反渗透系统的再认识与绿色化增效技术</w:t>
      </w:r>
    </w:p>
    <w:p>
      <w:pPr>
        <w:widowControl/>
        <w:spacing w:line="480" w:lineRule="auto"/>
        <w:jc w:val="left"/>
        <w:rPr>
          <w:rFonts w:ascii="宋体" w:hAnsi="宋体" w:eastAsia="宋体"/>
          <w:sz w:val="24"/>
        </w:rPr>
      </w:pPr>
      <w:r>
        <w:rPr>
          <w:rFonts w:hint="eastAsia" w:ascii="宋体" w:hAnsi="宋体" w:eastAsia="宋体"/>
          <w:b/>
          <w:sz w:val="24"/>
        </w:rPr>
        <w:t>报告人：</w:t>
      </w:r>
      <w:r>
        <w:rPr>
          <w:rFonts w:hint="eastAsia" w:ascii="宋体" w:hAnsi="宋体" w:eastAsia="宋体"/>
          <w:sz w:val="24"/>
        </w:rPr>
        <w:t>清华大学 环境学院</w:t>
      </w:r>
      <w:r>
        <w:rPr>
          <w:rFonts w:hint="eastAsia" w:ascii="宋体" w:hAnsi="宋体"/>
          <w:sz w:val="24"/>
          <w:lang w:val="en-US" w:eastAsia="zh-CN"/>
        </w:rPr>
        <w:t xml:space="preserve"> 胡洪营  </w:t>
      </w:r>
      <w:r>
        <w:rPr>
          <w:rFonts w:hint="eastAsia" w:ascii="宋体" w:hAnsi="宋体" w:eastAsia="宋体"/>
          <w:sz w:val="24"/>
        </w:rPr>
        <w:t>教授</w:t>
      </w:r>
    </w:p>
    <w:p>
      <w:pPr>
        <w:widowControl/>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55—14</w:t>
      </w:r>
      <w:r>
        <w:rPr>
          <w:rFonts w:ascii="宋体" w:hAnsi="宋体" w:eastAsia="宋体"/>
          <w:sz w:val="24"/>
        </w:rPr>
        <w:t>：</w:t>
      </w:r>
      <w:r>
        <w:rPr>
          <w:rFonts w:hint="eastAsia" w:ascii="宋体" w:hAnsi="宋体" w:eastAsia="宋体"/>
          <w:sz w:val="24"/>
        </w:rPr>
        <w:t>15（15分钟报告+5分钟问答）</w:t>
      </w:r>
    </w:p>
    <w:p>
      <w:pPr>
        <w:pStyle w:val="9"/>
        <w:shd w:val="clear" w:color="auto" w:fill="FFFFFF"/>
        <w:spacing w:after="0" w:line="480" w:lineRule="auto"/>
        <w:jc w:val="both"/>
        <w:rPr>
          <w:rFonts w:ascii="宋体" w:hAnsi="宋体" w:eastAsia="宋体" w:cs="Verdana"/>
          <w:shd w:val="clear" w:color="auto" w:fill="FFFFFF"/>
        </w:rPr>
      </w:pPr>
      <w:r>
        <w:rPr>
          <w:rFonts w:ascii="宋体" w:hAnsi="宋体" w:eastAsia="宋体"/>
          <w:b/>
        </w:rPr>
        <w:t>题  目：</w:t>
      </w:r>
      <w:r>
        <w:rPr>
          <w:rFonts w:hint="eastAsia" w:ascii="宋体" w:hAnsi="宋体" w:eastAsia="宋体" w:cs="Verdana"/>
          <w:shd w:val="clear" w:color="auto" w:fill="FFFFFF"/>
        </w:rPr>
        <w:t xml:space="preserve">污水处理的设备应用及智能管理 </w:t>
      </w:r>
    </w:p>
    <w:p>
      <w:pPr>
        <w:pStyle w:val="9"/>
        <w:shd w:val="clear" w:color="auto" w:fill="FFFFFF"/>
        <w:spacing w:after="0" w:line="480" w:lineRule="auto"/>
        <w:jc w:val="both"/>
        <w:rPr>
          <w:rFonts w:ascii="宋体" w:hAnsi="宋体" w:eastAsia="宋体"/>
        </w:rPr>
      </w:pPr>
      <w:r>
        <w:rPr>
          <w:rFonts w:ascii="宋体" w:hAnsi="宋体" w:eastAsia="宋体" w:cs="Verdana"/>
          <w:b/>
          <w:shd w:val="clear" w:color="auto" w:fill="FFFFFF"/>
        </w:rPr>
        <w:t>报告人：</w:t>
      </w:r>
      <w:r>
        <w:rPr>
          <w:rFonts w:hint="eastAsia" w:ascii="宋体" w:hAnsi="宋体" w:eastAsia="宋体" w:cs="Verdana"/>
          <w:shd w:val="clear" w:color="auto" w:fill="FFFFFF"/>
        </w:rPr>
        <w:t>南方泵业智水(杭州)科技有限公司  彭宇峰  营销副总经理</w:t>
      </w:r>
      <w:r>
        <w:rPr>
          <w:rFonts w:ascii="宋体" w:hAnsi="宋体" w:eastAsia="宋体" w:cs="Verdana"/>
          <w:shd w:val="clear" w:color="auto" w:fill="FFFFFF"/>
        </w:rPr>
        <w:br/>
      </w:r>
      <w:r>
        <w:rPr>
          <w:rFonts w:hint="eastAsia" w:ascii="宋体" w:hAnsi="宋体" w:eastAsia="宋体" w:cs="Times New Roman"/>
          <w:spacing w:val="8"/>
          <w:shd w:val="clear" w:color="auto" w:fill="FFFFFF"/>
        </w:rPr>
        <w:t xml:space="preserve"> </w:t>
      </w: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15—14</w:t>
      </w:r>
      <w:r>
        <w:rPr>
          <w:rFonts w:ascii="宋体" w:hAnsi="宋体" w:eastAsia="宋体"/>
          <w:sz w:val="24"/>
        </w:rPr>
        <w:t>：</w:t>
      </w:r>
      <w:r>
        <w:rPr>
          <w:rFonts w:hint="eastAsia" w:ascii="宋体" w:hAnsi="宋体" w:eastAsia="宋体"/>
          <w:sz w:val="24"/>
        </w:rPr>
        <w:t>35（15分钟报告+5分钟问答）</w:t>
      </w:r>
    </w:p>
    <w:p>
      <w:pPr>
        <w:pStyle w:val="9"/>
        <w:shd w:val="clear" w:color="auto" w:fill="FFFFFF"/>
        <w:spacing w:after="0" w:line="480" w:lineRule="auto"/>
        <w:jc w:val="both"/>
        <w:rPr>
          <w:rFonts w:ascii="宋体" w:hAnsi="宋体" w:eastAsia="宋体"/>
        </w:rPr>
      </w:pPr>
      <w:r>
        <w:rPr>
          <w:rFonts w:ascii="宋体" w:hAnsi="宋体" w:eastAsia="宋体"/>
          <w:b/>
        </w:rPr>
        <w:t>题  目：</w:t>
      </w:r>
      <w:r>
        <w:rPr>
          <w:rFonts w:hint="eastAsia" w:ascii="宋体" w:hAnsi="宋体" w:eastAsia="宋体"/>
        </w:rPr>
        <w:t xml:space="preserve">海普润膜产品、产业与资本的创新策略与最佳实践 </w:t>
      </w:r>
    </w:p>
    <w:p>
      <w:pPr>
        <w:pStyle w:val="9"/>
        <w:shd w:val="clear" w:color="auto" w:fill="FFFFFF"/>
        <w:spacing w:after="0" w:line="480" w:lineRule="auto"/>
        <w:jc w:val="both"/>
        <w:rPr>
          <w:rFonts w:ascii="宋体" w:hAnsi="宋体" w:eastAsia="宋体"/>
        </w:rPr>
      </w:pPr>
      <w:r>
        <w:rPr>
          <w:rFonts w:ascii="宋体" w:hAnsi="宋体" w:eastAsia="宋体"/>
          <w:b/>
        </w:rPr>
        <w:t>报告人：</w:t>
      </w:r>
      <w:r>
        <w:rPr>
          <w:rFonts w:hint="eastAsia" w:ascii="宋体" w:hAnsi="宋体" w:eastAsia="宋体"/>
        </w:rPr>
        <w:t xml:space="preserve">盐城海普润膜科技有限公司  白志强  总经理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35—14</w:t>
      </w:r>
      <w:r>
        <w:rPr>
          <w:rFonts w:ascii="宋体" w:hAnsi="宋体" w:eastAsia="宋体"/>
          <w:sz w:val="24"/>
        </w:rPr>
        <w:t>：</w:t>
      </w:r>
      <w:r>
        <w:rPr>
          <w:rFonts w:hint="eastAsia" w:ascii="宋体" w:hAnsi="宋体" w:eastAsia="宋体"/>
          <w:sz w:val="24"/>
        </w:rPr>
        <w:t>55（15分钟报告+5分钟问答）</w:t>
      </w:r>
    </w:p>
    <w:p>
      <w:pPr>
        <w:widowControl/>
        <w:spacing w:line="480" w:lineRule="auto"/>
        <w:jc w:val="left"/>
        <w:rPr>
          <w:rFonts w:ascii="宋体" w:hAnsi="宋体" w:eastAsia="宋体" w:cs="宋体"/>
          <w:kern w:val="0"/>
          <w:sz w:val="24"/>
        </w:rPr>
      </w:pPr>
      <w:r>
        <w:rPr>
          <w:rFonts w:ascii="宋体" w:hAnsi="宋体" w:eastAsia="宋体"/>
          <w:b/>
          <w:sz w:val="24"/>
        </w:rPr>
        <w:t>题  目：</w:t>
      </w:r>
      <w:r>
        <w:rPr>
          <w:rFonts w:ascii="宋体" w:hAnsi="宋体" w:eastAsia="宋体" w:cs="宋体"/>
          <w:kern w:val="0"/>
          <w:sz w:val="24"/>
        </w:rPr>
        <w:t>基于城镇污水处理厂提标改造痛点和难点的技术解决方案 </w:t>
      </w:r>
    </w:p>
    <w:p>
      <w:pPr>
        <w:widowControl/>
        <w:spacing w:line="480" w:lineRule="auto"/>
        <w:jc w:val="left"/>
        <w:rPr>
          <w:rFonts w:ascii="宋体" w:hAnsi="宋体" w:eastAsia="宋体"/>
          <w:sz w:val="24"/>
        </w:rPr>
      </w:pPr>
      <w:r>
        <w:rPr>
          <w:rFonts w:ascii="宋体" w:hAnsi="宋体" w:eastAsia="宋体"/>
          <w:b/>
          <w:sz w:val="24"/>
        </w:rPr>
        <w:t>报告人：</w:t>
      </w:r>
      <w:r>
        <w:rPr>
          <w:rFonts w:ascii="宋体" w:hAnsi="宋体" w:eastAsia="宋体" w:cs="宋体"/>
          <w:kern w:val="0"/>
          <w:sz w:val="24"/>
        </w:rPr>
        <w:t>上海世浦泰环保科技集团</w:t>
      </w:r>
      <w:r>
        <w:rPr>
          <w:rFonts w:hint="eastAsia" w:ascii="宋体" w:hAnsi="宋体" w:eastAsia="宋体" w:cs="宋体"/>
          <w:kern w:val="0"/>
          <w:sz w:val="24"/>
        </w:rPr>
        <w:t xml:space="preserve">  </w:t>
      </w:r>
      <w:r>
        <w:rPr>
          <w:rFonts w:ascii="宋体" w:hAnsi="宋体" w:eastAsia="宋体" w:cs="宋体"/>
          <w:kern w:val="0"/>
          <w:sz w:val="24"/>
        </w:rPr>
        <w:t>白海龙</w:t>
      </w:r>
      <w:r>
        <w:rPr>
          <w:rFonts w:hint="eastAsia" w:ascii="宋体" w:hAnsi="宋体" w:eastAsia="宋体" w:cs="宋体"/>
          <w:kern w:val="0"/>
          <w:sz w:val="24"/>
        </w:rPr>
        <w:t xml:space="preserve">  </w:t>
      </w:r>
      <w:r>
        <w:rPr>
          <w:rFonts w:ascii="宋体" w:hAnsi="宋体" w:eastAsia="宋体" w:cs="宋体"/>
          <w:kern w:val="0"/>
          <w:sz w:val="24"/>
        </w:rPr>
        <w:t>总工程师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55—15</w:t>
      </w:r>
      <w:r>
        <w:rPr>
          <w:rFonts w:ascii="宋体" w:hAnsi="宋体" w:eastAsia="宋体"/>
          <w:sz w:val="24"/>
        </w:rPr>
        <w:t>：</w:t>
      </w:r>
      <w:r>
        <w:rPr>
          <w:rFonts w:hint="eastAsia" w:ascii="宋体" w:hAnsi="宋体" w:eastAsia="宋体"/>
          <w:sz w:val="24"/>
        </w:rPr>
        <w:t>15（15分钟报告+5分钟问答）</w:t>
      </w:r>
    </w:p>
    <w:p>
      <w:pPr>
        <w:widowControl/>
        <w:spacing w:line="480" w:lineRule="auto"/>
        <w:jc w:val="left"/>
        <w:rPr>
          <w:rFonts w:ascii="宋体" w:hAnsi="宋体" w:eastAsia="宋体" w:cs="宋体"/>
          <w:sz w:val="24"/>
        </w:rPr>
      </w:pPr>
      <w:r>
        <w:rPr>
          <w:rFonts w:ascii="宋体" w:hAnsi="宋体" w:eastAsia="宋体"/>
          <w:b/>
          <w:sz w:val="24"/>
        </w:rPr>
        <w:t>题  目：</w:t>
      </w:r>
      <w:r>
        <w:rPr>
          <w:rFonts w:hint="eastAsia" w:ascii="宋体" w:hAnsi="宋体" w:eastAsia="宋体" w:cs="宋体"/>
          <w:sz w:val="24"/>
        </w:rPr>
        <w:t xml:space="preserve">污泥低温干化的应用与前景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广东派沃新能源科技有限公司  李相宏  董事长</w:t>
      </w:r>
    </w:p>
    <w:p>
      <w:pPr>
        <w:widowControl/>
        <w:spacing w:line="480" w:lineRule="auto"/>
        <w:jc w:val="left"/>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15—15</w:t>
      </w:r>
      <w:r>
        <w:rPr>
          <w:rFonts w:ascii="宋体" w:hAnsi="宋体" w:eastAsia="宋体"/>
          <w:sz w:val="24"/>
        </w:rPr>
        <w:t>：</w:t>
      </w:r>
      <w:r>
        <w:rPr>
          <w:rFonts w:hint="eastAsia" w:ascii="宋体" w:hAnsi="宋体" w:eastAsia="宋体"/>
          <w:sz w:val="24"/>
        </w:rPr>
        <w:t>35（15分钟报告+5分钟问答）</w:t>
      </w:r>
    </w:p>
    <w:p>
      <w:pPr>
        <w:spacing w:line="480" w:lineRule="auto"/>
        <w:rPr>
          <w:rFonts w:ascii="宋体" w:hAnsi="宋体" w:eastAsia="宋体"/>
          <w:sz w:val="24"/>
        </w:rPr>
      </w:pPr>
      <w:r>
        <w:rPr>
          <w:rFonts w:hint="eastAsia" w:ascii="宋体" w:hAnsi="宋体" w:eastAsia="宋体" w:cs="宋体"/>
          <w:b/>
          <w:sz w:val="24"/>
        </w:rPr>
        <w:t>题  目：</w:t>
      </w:r>
      <w:r>
        <w:rPr>
          <w:rFonts w:hint="eastAsia" w:ascii="宋体" w:hAnsi="宋体" w:eastAsia="宋体" w:cs="宋体"/>
          <w:sz w:val="24"/>
        </w:rPr>
        <w:t xml:space="preserve"> </w:t>
      </w:r>
      <w:r>
        <w:rPr>
          <w:rFonts w:hint="eastAsia" w:ascii="宋体" w:hAnsi="宋体" w:eastAsia="宋体"/>
          <w:sz w:val="24"/>
        </w:rPr>
        <w:t xml:space="preserve">节能型污泥低温干化解决方案 </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广州晟启能源设备有限公司  谭吉祥  总监  </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35—15</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sz w:val="24"/>
        </w:rPr>
      </w:pPr>
      <w:r>
        <w:rPr>
          <w:rFonts w:hint="eastAsia" w:ascii="宋体" w:hAnsi="宋体" w:eastAsia="宋体" w:cs="宋体"/>
          <w:b/>
          <w:kern w:val="0"/>
          <w:sz w:val="24"/>
        </w:rPr>
        <w:t>题  目：</w:t>
      </w:r>
      <w:r>
        <w:rPr>
          <w:rFonts w:hint="eastAsia" w:ascii="宋体" w:hAnsi="宋体" w:eastAsia="宋体" w:cs="宋体"/>
          <w:kern w:val="0"/>
          <w:sz w:val="24"/>
        </w:rPr>
        <w:t xml:space="preserve">普拉克污水处理提标改造技术介绍   </w:t>
      </w:r>
    </w:p>
    <w:p>
      <w:pPr>
        <w:spacing w:line="480" w:lineRule="auto"/>
        <w:rPr>
          <w:rFonts w:ascii="宋体" w:hAnsi="宋体" w:eastAsia="宋体" w:cs="宋体"/>
          <w:kern w:val="0"/>
          <w:sz w:val="24"/>
        </w:rPr>
      </w:pPr>
      <w:r>
        <w:rPr>
          <w:rFonts w:ascii="宋体" w:hAnsi="宋体" w:eastAsia="宋体"/>
          <w:b/>
          <w:sz w:val="24"/>
        </w:rPr>
        <w:t>报告人：</w:t>
      </w:r>
      <w:r>
        <w:rPr>
          <w:rFonts w:hint="eastAsia" w:ascii="宋体" w:hAnsi="宋体" w:eastAsia="宋体" w:cs="宋体"/>
          <w:sz w:val="24"/>
        </w:rPr>
        <w:t xml:space="preserve">普拉克环保系统(北京)有限公司  </w:t>
      </w:r>
      <w:r>
        <w:rPr>
          <w:rFonts w:hint="eastAsia" w:ascii="宋体" w:hAnsi="宋体" w:eastAsia="宋体" w:cs="宋体"/>
          <w:kern w:val="0"/>
          <w:sz w:val="24"/>
        </w:rPr>
        <w:t>王乐川  大客户经理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55—16</w:t>
      </w:r>
      <w:r>
        <w:rPr>
          <w:rFonts w:ascii="宋体" w:hAnsi="宋体" w:eastAsia="宋体"/>
          <w:sz w:val="24"/>
        </w:rPr>
        <w:t>：</w:t>
      </w:r>
      <w:r>
        <w:rPr>
          <w:rFonts w:hint="eastAsia" w:ascii="宋体" w:hAnsi="宋体" w:eastAsia="宋体"/>
          <w:sz w:val="24"/>
        </w:rPr>
        <w:t>15（15分钟报告+5分钟问答）</w:t>
      </w:r>
    </w:p>
    <w:p>
      <w:pPr>
        <w:widowControl/>
        <w:spacing w:line="480" w:lineRule="auto"/>
        <w:jc w:val="left"/>
        <w:rPr>
          <w:rFonts w:ascii="宋体" w:hAnsi="宋体" w:eastAsia="宋体"/>
          <w:sz w:val="24"/>
        </w:rPr>
      </w:pPr>
      <w:r>
        <w:rPr>
          <w:rFonts w:hint="eastAsia" w:ascii="宋体" w:hAnsi="宋体" w:eastAsia="宋体"/>
          <w:sz w:val="24"/>
        </w:rPr>
        <w:t xml:space="preserve"> </w:t>
      </w:r>
      <w:r>
        <w:rPr>
          <w:rFonts w:hint="eastAsia" w:ascii="宋体" w:hAnsi="宋体" w:eastAsia="宋体" w:cs="Arial"/>
          <w:b/>
          <w:kern w:val="0"/>
          <w:sz w:val="24"/>
          <w:shd w:val="clear" w:color="auto" w:fill="FFFFFF"/>
        </w:rPr>
        <w:t>题  目：</w:t>
      </w:r>
      <w:r>
        <w:rPr>
          <w:rFonts w:hint="eastAsia" w:ascii="宋体" w:hAnsi="宋体" w:eastAsia="宋体" w:cs="Arial"/>
          <w:kern w:val="0"/>
          <w:sz w:val="24"/>
          <w:shd w:val="clear" w:color="auto" w:fill="FFFFFF"/>
        </w:rPr>
        <w:t>酶浮填料在市政污水厂提标改造中的应用</w:t>
      </w:r>
    </w:p>
    <w:p>
      <w:pPr>
        <w:widowControl/>
        <w:spacing w:line="480" w:lineRule="auto"/>
        <w:jc w:val="left"/>
        <w:rPr>
          <w:rFonts w:ascii="宋体" w:hAnsi="宋体" w:eastAsia="宋体" w:cs="Arial"/>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上海泓济环保科技股份有限公司  </w:t>
      </w:r>
      <w:r>
        <w:rPr>
          <w:rFonts w:hint="eastAsia" w:ascii="宋体" w:hAnsi="宋体" w:eastAsia="宋体" w:cs="Arial"/>
          <w:kern w:val="0"/>
          <w:sz w:val="24"/>
          <w:shd w:val="clear" w:color="auto" w:fill="FFFFFF"/>
        </w:rPr>
        <w:t>许海建  技术经理</w:t>
      </w:r>
    </w:p>
    <w:p>
      <w:pPr>
        <w:widowControl/>
        <w:spacing w:line="480" w:lineRule="auto"/>
        <w:jc w:val="left"/>
        <w:rPr>
          <w:rFonts w:ascii="宋体" w:hAnsi="宋体" w:eastAsia="宋体" w:cs="Arial"/>
          <w:kern w:val="0"/>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15—16</w:t>
      </w:r>
      <w:r>
        <w:rPr>
          <w:rFonts w:ascii="宋体" w:hAnsi="宋体" w:eastAsia="宋体"/>
          <w:sz w:val="24"/>
        </w:rPr>
        <w:t>：</w:t>
      </w:r>
      <w:r>
        <w:rPr>
          <w:rFonts w:hint="eastAsia" w:ascii="宋体" w:hAnsi="宋体" w:eastAsia="宋体"/>
          <w:sz w:val="24"/>
        </w:rPr>
        <w:t>35（15分钟报告+5分钟问答）</w:t>
      </w:r>
    </w:p>
    <w:p>
      <w:pPr>
        <w:widowControl/>
        <w:spacing w:line="480" w:lineRule="auto"/>
        <w:jc w:val="left"/>
        <w:rPr>
          <w:rFonts w:ascii="宋体" w:hAnsi="宋体" w:eastAsia="宋体" w:cs="Arial"/>
          <w:sz w:val="24"/>
        </w:rPr>
      </w:pPr>
      <w:r>
        <w:rPr>
          <w:rFonts w:hint="eastAsia" w:ascii="宋体" w:hAnsi="宋体" w:eastAsia="宋体" w:cs="宋体"/>
          <w:b/>
          <w:kern w:val="0"/>
          <w:sz w:val="24"/>
          <w:shd w:val="clear" w:color="auto" w:fill="FFFFFF"/>
        </w:rPr>
        <w:t>题  目：</w:t>
      </w:r>
      <w:r>
        <w:rPr>
          <w:rFonts w:ascii="宋体" w:hAnsi="宋体" w:eastAsia="宋体" w:cs="Arial"/>
          <w:kern w:val="0"/>
          <w:sz w:val="24"/>
        </w:rPr>
        <w:t>新型污泥深度脱水处理系统——连续绿色调理 快速高压压榨 装备模块集成</w:t>
      </w:r>
    </w:p>
    <w:p>
      <w:pPr>
        <w:widowControl/>
        <w:spacing w:line="480" w:lineRule="auto"/>
        <w:jc w:val="left"/>
        <w:rPr>
          <w:rFonts w:ascii="宋体" w:hAnsi="宋体" w:eastAsia="宋体" w:cs="Arial"/>
          <w:sz w:val="24"/>
        </w:rPr>
      </w:pPr>
      <w:r>
        <w:rPr>
          <w:rFonts w:ascii="宋体" w:hAnsi="宋体" w:eastAsia="宋体" w:cs="Arial"/>
          <w:b/>
          <w:kern w:val="0"/>
          <w:sz w:val="24"/>
        </w:rPr>
        <w:t>报告人：</w:t>
      </w:r>
      <w:r>
        <w:rPr>
          <w:rFonts w:ascii="宋体" w:hAnsi="宋体" w:eastAsia="宋体" w:cs="Arial"/>
          <w:kern w:val="0"/>
          <w:sz w:val="24"/>
        </w:rPr>
        <w:t>上海同臣环保有限公司 </w:t>
      </w:r>
      <w:r>
        <w:rPr>
          <w:rFonts w:hint="eastAsia" w:ascii="宋体" w:hAnsi="宋体" w:eastAsia="宋体" w:cs="Arial"/>
          <w:kern w:val="0"/>
          <w:sz w:val="24"/>
        </w:rPr>
        <w:t xml:space="preserve"> </w:t>
      </w:r>
      <w:r>
        <w:rPr>
          <w:rFonts w:ascii="宋体" w:hAnsi="宋体" w:eastAsia="宋体" w:cs="Arial"/>
          <w:kern w:val="0"/>
          <w:sz w:val="24"/>
        </w:rPr>
        <w:t>刘道广</w:t>
      </w:r>
      <w:r>
        <w:rPr>
          <w:rFonts w:hint="eastAsia" w:ascii="宋体" w:hAnsi="宋体" w:eastAsia="宋体" w:cs="Arial"/>
          <w:kern w:val="0"/>
          <w:sz w:val="24"/>
        </w:rPr>
        <w:t xml:space="preserve"> </w:t>
      </w:r>
      <w:r>
        <w:rPr>
          <w:rFonts w:ascii="宋体" w:hAnsi="宋体" w:eastAsia="宋体" w:cs="Arial"/>
          <w:kern w:val="0"/>
          <w:sz w:val="24"/>
        </w:rPr>
        <w:t xml:space="preserve"> 副总裁</w:t>
      </w:r>
      <w:r>
        <w:rPr>
          <w:rFonts w:hint="eastAsia" w:ascii="宋体" w:hAnsi="宋体" w:eastAsia="宋体" w:cs="Arial"/>
          <w:kern w:val="0"/>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35—16</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sz w:val="24"/>
        </w:rPr>
      </w:pPr>
      <w:r>
        <w:rPr>
          <w:rFonts w:hint="eastAsia" w:ascii="宋体" w:hAnsi="宋体" w:eastAsia="宋体" w:cs="宋体"/>
          <w:b/>
          <w:kern w:val="0"/>
          <w:sz w:val="24"/>
          <w:shd w:val="clear" w:color="auto" w:fill="FFFFFF"/>
        </w:rPr>
        <w:t>题  目：</w:t>
      </w:r>
      <w:r>
        <w:rPr>
          <w:rFonts w:hint="eastAsia" w:ascii="宋体" w:hAnsi="宋体" w:eastAsia="宋体"/>
          <w:sz w:val="24"/>
        </w:rPr>
        <w:t>基于裕龙活性生物填料的ISBAS工艺在污水厂提标改造中的应用</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cs="宋体"/>
          <w:kern w:val="0"/>
          <w:sz w:val="24"/>
        </w:rPr>
        <w:t>江苏裕隆环保有限公司  孙兆国  博士</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16:55—17</w:t>
      </w:r>
      <w:r>
        <w:rPr>
          <w:rFonts w:ascii="宋体" w:hAnsi="宋体" w:eastAsia="宋体"/>
          <w:sz w:val="24"/>
        </w:rPr>
        <w:t>：</w:t>
      </w:r>
      <w:r>
        <w:rPr>
          <w:rFonts w:hint="eastAsia" w:ascii="宋体" w:hAnsi="宋体" w:eastAsia="宋体"/>
          <w:sz w:val="24"/>
        </w:rPr>
        <w:t>15（15分钟报告+5分钟问答）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污水处理厂尾水难降解COD去除技术及瑞典分析仪表介绍</w:t>
      </w:r>
    </w:p>
    <w:p>
      <w:pPr>
        <w:spacing w:line="480" w:lineRule="auto"/>
        <w:rPr>
          <w:rFonts w:ascii="宋体" w:hAnsi="宋体" w:eastAsia="宋体"/>
          <w:sz w:val="24"/>
        </w:rPr>
      </w:pPr>
      <w:r>
        <w:rPr>
          <w:rFonts w:ascii="宋体" w:hAnsi="宋体" w:eastAsia="宋体"/>
          <w:b/>
          <w:sz w:val="24"/>
        </w:rPr>
        <w:t>报告人：</w:t>
      </w:r>
      <w:r>
        <w:rPr>
          <w:rFonts w:ascii="宋体" w:hAnsi="宋体" w:eastAsia="宋体"/>
          <w:sz w:val="24"/>
        </w:rPr>
        <w:t>天津机科环保科技有限公司</w:t>
      </w:r>
      <w:r>
        <w:rPr>
          <w:rFonts w:hint="eastAsia" w:ascii="宋体" w:hAnsi="宋体" w:eastAsia="宋体"/>
          <w:sz w:val="24"/>
        </w:rPr>
        <w:t xml:space="preserve">  </w:t>
      </w:r>
      <w:r>
        <w:rPr>
          <w:rFonts w:ascii="宋体" w:hAnsi="宋体" w:eastAsia="宋体" w:cs="宋体"/>
          <w:kern w:val="0"/>
          <w:sz w:val="24"/>
        </w:rPr>
        <w:t>谢小东</w:t>
      </w:r>
      <w:r>
        <w:rPr>
          <w:rFonts w:hint="eastAsia" w:ascii="宋体" w:hAnsi="宋体" w:eastAsia="宋体" w:cs="宋体"/>
          <w:kern w:val="0"/>
          <w:sz w:val="24"/>
        </w:rPr>
        <w:t xml:space="preserve">  </w:t>
      </w:r>
      <w:r>
        <w:rPr>
          <w:rFonts w:ascii="宋体" w:hAnsi="宋体" w:eastAsia="宋体"/>
          <w:sz w:val="24"/>
        </w:rPr>
        <w:t>技术</w:t>
      </w:r>
      <w:r>
        <w:rPr>
          <w:rFonts w:hint="eastAsia" w:ascii="宋体" w:hAnsi="宋体" w:eastAsia="宋体"/>
          <w:sz w:val="24"/>
        </w:rPr>
        <w:t>经理</w:t>
      </w:r>
      <w:r>
        <w:rPr>
          <w:rFonts w:ascii="宋体" w:hAnsi="宋体" w:eastAsia="宋体" w:cs="宋体"/>
          <w:kern w:val="0"/>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15—17</w:t>
      </w:r>
      <w:r>
        <w:rPr>
          <w:rFonts w:ascii="宋体" w:hAnsi="宋体" w:eastAsia="宋体"/>
          <w:sz w:val="24"/>
        </w:rPr>
        <w:t>：</w:t>
      </w:r>
      <w:r>
        <w:rPr>
          <w:rFonts w:hint="eastAsia" w:ascii="宋体" w:hAnsi="宋体" w:eastAsia="宋体"/>
          <w:sz w:val="24"/>
        </w:rPr>
        <w:t>35（15分钟报告+5分钟问答）</w:t>
      </w:r>
    </w:p>
    <w:p>
      <w:pPr>
        <w:spacing w:line="480" w:lineRule="auto"/>
        <w:rPr>
          <w:rFonts w:ascii="宋体" w:hAnsi="宋体" w:eastAsia="宋体" w:cs="宋体"/>
          <w:kern w:val="0"/>
          <w:sz w:val="24"/>
        </w:rPr>
      </w:pPr>
      <w:r>
        <w:rPr>
          <w:rFonts w:ascii="宋体" w:hAnsi="宋体" w:eastAsia="宋体" w:cs="宋体"/>
          <w:b/>
          <w:kern w:val="0"/>
          <w:sz w:val="24"/>
        </w:rPr>
        <w:t>题  目：</w:t>
      </w:r>
      <w:r>
        <w:rPr>
          <w:rFonts w:hint="eastAsia" w:ascii="宋体" w:hAnsi="宋体" w:eastAsia="宋体" w:cs="宋体"/>
          <w:kern w:val="0"/>
          <w:sz w:val="24"/>
        </w:rPr>
        <w:t xml:space="preserve">前瞻性污水提标改造解决方案 </w:t>
      </w:r>
    </w:p>
    <w:p>
      <w:pPr>
        <w:spacing w:line="480" w:lineRule="auto"/>
        <w:rPr>
          <w:rFonts w:ascii="宋体" w:hAnsi="宋体" w:eastAsia="宋体" w:cs="宋体"/>
          <w:sz w:val="24"/>
          <w:shd w:val="clear" w:color="auto" w:fill="FFFFFF"/>
        </w:rPr>
      </w:pPr>
      <w:r>
        <w:rPr>
          <w:rFonts w:hint="eastAsia" w:ascii="宋体" w:hAnsi="宋体" w:eastAsia="宋体" w:cs="宋体"/>
          <w:b/>
          <w:kern w:val="0"/>
          <w:sz w:val="24"/>
        </w:rPr>
        <w:t>报告人：</w:t>
      </w:r>
      <w:r>
        <w:rPr>
          <w:rFonts w:hint="eastAsia" w:ascii="宋体" w:hAnsi="宋体" w:eastAsia="宋体" w:cs="宋体"/>
          <w:kern w:val="0"/>
          <w:sz w:val="24"/>
        </w:rPr>
        <w:t>苏伊士新创建有限</w:t>
      </w:r>
      <w:r>
        <w:rPr>
          <w:rFonts w:ascii="宋体" w:hAnsi="宋体" w:eastAsia="宋体" w:cs="宋体"/>
          <w:kern w:val="0"/>
          <w:sz w:val="24"/>
        </w:rPr>
        <w:t>公司</w:t>
      </w:r>
      <w:r>
        <w:rPr>
          <w:rFonts w:hint="eastAsia" w:ascii="宋体" w:hAnsi="宋体" w:eastAsia="宋体" w:cs="宋体"/>
          <w:kern w:val="0"/>
          <w:sz w:val="24"/>
        </w:rPr>
        <w:t xml:space="preserve">  </w:t>
      </w:r>
      <w:r>
        <w:rPr>
          <w:rFonts w:ascii="宋体" w:hAnsi="宋体" w:eastAsia="宋体" w:cs="宋体"/>
          <w:kern w:val="0"/>
          <w:sz w:val="24"/>
        </w:rPr>
        <w:t>程忠红</w:t>
      </w:r>
      <w:r>
        <w:rPr>
          <w:rFonts w:hint="eastAsia" w:ascii="宋体" w:hAnsi="宋体" w:eastAsia="宋体" w:cs="宋体"/>
          <w:kern w:val="0"/>
          <w:sz w:val="24"/>
        </w:rPr>
        <w:t xml:space="preserve">  技术</w:t>
      </w:r>
      <w:r>
        <w:rPr>
          <w:rFonts w:ascii="宋体" w:hAnsi="宋体" w:eastAsia="宋体" w:cs="宋体"/>
          <w:kern w:val="0"/>
          <w:sz w:val="24"/>
        </w:rPr>
        <w:t>推广经理</w:t>
      </w:r>
    </w:p>
    <w:p>
      <w:pPr>
        <w:spacing w:line="480" w:lineRule="auto"/>
        <w:rPr>
          <w:rFonts w:ascii="宋体" w:hAnsi="宋体" w:eastAsia="宋体" w:cs="宋体"/>
          <w:sz w:val="24"/>
          <w:shd w:val="clear" w:color="auto" w:fill="FFFFFF"/>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35—17</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cs="宋体"/>
          <w:kern w:val="0"/>
          <w:sz w:val="24"/>
        </w:rPr>
      </w:pPr>
      <w:r>
        <w:rPr>
          <w:rFonts w:hint="eastAsia" w:ascii="宋体" w:hAnsi="宋体" w:eastAsia="宋体" w:cs="宋体"/>
          <w:b/>
          <w:kern w:val="0"/>
          <w:sz w:val="24"/>
        </w:rPr>
        <w:t>题  目：</w:t>
      </w:r>
      <w:r>
        <w:rPr>
          <w:rFonts w:hint="eastAsia" w:ascii="宋体" w:hAnsi="宋体" w:eastAsia="宋体" w:cs="宋体"/>
          <w:kern w:val="0"/>
          <w:sz w:val="24"/>
        </w:rPr>
        <w:t>空气悬浮鼓风机在污水处理技能应用及产品技术优势 </w:t>
      </w:r>
    </w:p>
    <w:p>
      <w:pPr>
        <w:widowControl/>
        <w:spacing w:line="480" w:lineRule="auto"/>
        <w:jc w:val="left"/>
        <w:rPr>
          <w:rFonts w:ascii="宋体" w:hAnsi="宋体" w:eastAsia="宋体" w:cs="宋体"/>
          <w:kern w:val="0"/>
          <w:sz w:val="24"/>
        </w:rPr>
      </w:pPr>
      <w:r>
        <w:rPr>
          <w:rFonts w:hint="eastAsia" w:ascii="宋体" w:hAnsi="宋体" w:eastAsia="宋体"/>
          <w:b/>
          <w:sz w:val="24"/>
        </w:rPr>
        <w:t>报告人：</w:t>
      </w:r>
      <w:r>
        <w:rPr>
          <w:rFonts w:hint="eastAsia" w:ascii="宋体" w:hAnsi="宋体" w:eastAsia="宋体" w:cs="宋体"/>
          <w:bCs/>
          <w:kern w:val="36"/>
          <w:sz w:val="24"/>
        </w:rPr>
        <w:t>石家庄金士顿轴承科技有限公司</w:t>
      </w:r>
      <w:r>
        <w:rPr>
          <w:rFonts w:hint="eastAsia" w:ascii="宋体" w:hAnsi="宋体" w:eastAsia="宋体" w:cs="宋体"/>
          <w:kern w:val="0"/>
          <w:sz w:val="24"/>
        </w:rPr>
        <w:t xml:space="preserve">  王青峰  副总经理 </w:t>
      </w:r>
    </w:p>
    <w:p>
      <w:pPr>
        <w:widowControl/>
        <w:spacing w:line="480" w:lineRule="auto"/>
        <w:jc w:val="left"/>
        <w:rPr>
          <w:rFonts w:ascii="宋体" w:hAnsi="宋体" w:eastAsia="宋体" w:cs="宋体"/>
          <w:kern w:val="0"/>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55—18</w:t>
      </w:r>
      <w:r>
        <w:rPr>
          <w:rFonts w:ascii="宋体" w:hAnsi="宋体" w:eastAsia="宋体"/>
          <w:sz w:val="24"/>
        </w:rPr>
        <w:t>：</w:t>
      </w:r>
      <w:r>
        <w:rPr>
          <w:rFonts w:hint="eastAsia" w:ascii="宋体" w:hAnsi="宋体" w:eastAsia="宋体"/>
          <w:sz w:val="24"/>
        </w:rPr>
        <w:t>20（20分钟报告+5分钟问答）</w:t>
      </w:r>
    </w:p>
    <w:p>
      <w:pPr>
        <w:pStyle w:val="2"/>
        <w:spacing w:before="0" w:beforeAutospacing="0" w:after="0" w:afterAutospacing="0" w:line="480" w:lineRule="auto"/>
        <w:jc w:val="both"/>
        <w:rPr>
          <w:rFonts w:ascii="宋体" w:hAnsi="宋体" w:eastAsia="宋体"/>
          <w:b w:val="0"/>
          <w:sz w:val="24"/>
          <w:szCs w:val="24"/>
        </w:rPr>
      </w:pPr>
      <w:bookmarkStart w:id="0" w:name="_Hlk512867152"/>
      <w:r>
        <w:rPr>
          <w:rFonts w:hint="eastAsia" w:ascii="宋体" w:hAnsi="宋体" w:eastAsia="宋体"/>
          <w:sz w:val="24"/>
          <w:szCs w:val="24"/>
        </w:rPr>
        <w:t>题  目：</w:t>
      </w:r>
      <w:r>
        <w:rPr>
          <w:rFonts w:hint="eastAsia" w:cs="微软雅黑"/>
          <w:b w:val="0"/>
          <w:sz w:val="24"/>
          <w:szCs w:val="24"/>
          <w:lang w:val="en-US" w:eastAsia="zh-CN"/>
        </w:rPr>
        <w:t xml:space="preserve"> 锰钌催化氧化法对处理难降解废水COD和总氮的应用</w:t>
      </w:r>
    </w:p>
    <w:p>
      <w:pPr>
        <w:spacing w:line="480" w:lineRule="auto"/>
        <w:rPr>
          <w:rFonts w:hint="default" w:ascii="宋体" w:hAnsi="宋体" w:eastAsia="宋体" w:cs="Verdana"/>
          <w:kern w:val="0"/>
          <w:sz w:val="24"/>
          <w:shd w:val="clear" w:color="auto" w:fill="FFFFFF"/>
          <w:lang w:val="en-US"/>
        </w:rPr>
      </w:pPr>
      <w:r>
        <w:rPr>
          <w:rFonts w:ascii="宋体" w:hAnsi="宋体" w:eastAsia="宋体" w:cs="Verdana"/>
          <w:b/>
          <w:kern w:val="0"/>
          <w:sz w:val="24"/>
          <w:shd w:val="clear" w:color="auto" w:fill="FFFFFF"/>
        </w:rPr>
        <w:t>报告人：</w:t>
      </w:r>
      <w:r>
        <w:rPr>
          <w:rFonts w:hint="eastAsia" w:ascii="宋体" w:hAnsi="宋体" w:cs="Verdana"/>
          <w:kern w:val="0"/>
          <w:sz w:val="24"/>
          <w:shd w:val="clear" w:color="auto" w:fill="FFFFFF"/>
          <w:lang w:val="en-US" w:eastAsia="zh-CN"/>
        </w:rPr>
        <w:t>台灣交通大學環境科技及智慧系統研究中心 周珊珊 研究員/技术总监</w:t>
      </w:r>
    </w:p>
    <w:p>
      <w:pPr>
        <w:spacing w:line="480" w:lineRule="auto"/>
        <w:rPr>
          <w:rFonts w:ascii="宋体" w:hAnsi="宋体" w:eastAsia="宋体" w:cs="Verdana"/>
          <w:kern w:val="0"/>
          <w:sz w:val="24"/>
          <w:shd w:val="clear" w:color="auto" w:fill="FFFFFF"/>
        </w:rPr>
      </w:pPr>
    </w:p>
    <w:bookmarkEnd w:id="0"/>
    <w:p>
      <w:pPr>
        <w:spacing w:line="480" w:lineRule="auto"/>
        <w:rPr>
          <w:rFonts w:ascii="宋体" w:hAnsi="宋体" w:eastAsia="宋体"/>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20—18</w:t>
      </w:r>
      <w:r>
        <w:rPr>
          <w:rFonts w:ascii="宋体" w:hAnsi="宋体" w:eastAsia="宋体"/>
          <w:sz w:val="24"/>
        </w:rPr>
        <w:t>：</w:t>
      </w:r>
      <w:r>
        <w:rPr>
          <w:rFonts w:hint="eastAsia" w:ascii="宋体" w:hAnsi="宋体" w:eastAsia="宋体"/>
          <w:sz w:val="24"/>
        </w:rPr>
        <w:t>40（15分钟报告+5分钟问答）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生物膜与活性污泥耦合深度处理污水与污泥减量技术研究</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广州市市政工程设计研究总院有限公司  孙志民  研发中心 主任</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40—18</w:t>
      </w:r>
      <w:r>
        <w:rPr>
          <w:rFonts w:ascii="宋体" w:hAnsi="宋体" w:eastAsia="宋体"/>
          <w:sz w:val="24"/>
        </w:rPr>
        <w:t>：</w:t>
      </w:r>
      <w:r>
        <w:rPr>
          <w:rFonts w:hint="eastAsia" w:ascii="宋体" w:hAnsi="宋体" w:eastAsia="宋体"/>
          <w:sz w:val="24"/>
        </w:rPr>
        <w:t>50</w:t>
      </w:r>
    </w:p>
    <w:p>
      <w:pPr>
        <w:spacing w:line="480" w:lineRule="auto"/>
        <w:rPr>
          <w:rStyle w:val="13"/>
          <w:rFonts w:ascii="宋体" w:hAnsi="宋体" w:eastAsia="宋体" w:cs="宋体"/>
          <w:color w:val="auto"/>
          <w:sz w:val="24"/>
          <w:shd w:val="clear" w:color="auto" w:fill="FFFFFF"/>
        </w:rPr>
      </w:pPr>
      <w:r>
        <w:rPr>
          <w:rFonts w:hint="eastAsia" w:ascii="宋体" w:hAnsi="宋体" w:eastAsia="宋体"/>
          <w:b/>
          <w:sz w:val="24"/>
        </w:rPr>
        <w:t>题  目：</w:t>
      </w:r>
      <w:r>
        <w:rPr>
          <w:rStyle w:val="13"/>
          <w:rFonts w:hint="eastAsia" w:ascii="宋体" w:hAnsi="宋体" w:eastAsia="宋体" w:cs="宋体"/>
          <w:color w:val="auto"/>
          <w:sz w:val="24"/>
          <w:shd w:val="clear" w:color="auto" w:fill="FFFFFF"/>
        </w:rPr>
        <w:t>村镇污水环境综合治理（提质增效）及工程案例分享</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青岛欧仁环境科技有限公司  尚永超  总工</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50—19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color w:val="C00000"/>
          <w:sz w:val="24"/>
        </w:rPr>
      </w:pPr>
      <w:r>
        <w:rPr>
          <w:rFonts w:hint="eastAsia" w:ascii="宋体" w:hAnsi="宋体" w:eastAsia="宋体"/>
          <w:b/>
          <w:color w:val="C00000"/>
          <w:sz w:val="24"/>
        </w:rPr>
        <w:t xml:space="preserve">19：00—20：00  </w:t>
      </w:r>
    </w:p>
    <w:p>
      <w:pPr>
        <w:spacing w:line="480" w:lineRule="auto"/>
        <w:rPr>
          <w:rFonts w:ascii="宋体" w:hAnsi="宋体" w:eastAsia="宋体"/>
          <w:b/>
          <w:color w:val="C00000"/>
          <w:sz w:val="24"/>
        </w:rPr>
      </w:pPr>
      <w:r>
        <w:rPr>
          <w:rFonts w:hint="eastAsia" w:ascii="宋体" w:hAnsi="宋体" w:eastAsia="宋体"/>
          <w:b/>
          <w:color w:val="C00000"/>
          <w:sz w:val="24"/>
        </w:rPr>
        <w:t>晚餐 （</w:t>
      </w:r>
      <w:r>
        <w:rPr>
          <w:rFonts w:hint="eastAsia" w:ascii="宋体" w:hAnsi="宋体" w:eastAsia="宋体" w:cs="宋体"/>
          <w:b/>
          <w:color w:val="C00000"/>
          <w:sz w:val="24"/>
        </w:rPr>
        <w:t xml:space="preserve">宁波泛太平洋大酒店 </w:t>
      </w:r>
      <w:r>
        <w:rPr>
          <w:rFonts w:hint="eastAsia" w:ascii="宋体" w:hAnsi="宋体" w:eastAsia="宋体" w:cs="宋体"/>
          <w:b/>
          <w:bCs/>
          <w:color w:val="C00000"/>
          <w:sz w:val="24"/>
        </w:rPr>
        <w:t xml:space="preserve"> </w:t>
      </w:r>
      <w:r>
        <w:rPr>
          <w:rFonts w:hint="eastAsia" w:ascii="宋体" w:hAnsi="宋体" w:eastAsia="宋体"/>
          <w:b/>
          <w:color w:val="C00000"/>
          <w:sz w:val="24"/>
        </w:rPr>
        <w:t>自助餐）</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 xml:space="preserve">28 </w:t>
      </w:r>
      <w:r>
        <w:rPr>
          <w:rFonts w:ascii="宋体" w:hAnsi="宋体" w:eastAsia="宋体"/>
          <w:b/>
          <w:bCs/>
          <w:sz w:val="24"/>
        </w:rPr>
        <w:t>日</w:t>
      </w:r>
      <w:r>
        <w:rPr>
          <w:rFonts w:hint="eastAsia" w:ascii="宋体" w:hAnsi="宋体" w:eastAsia="宋体"/>
          <w:b/>
          <w:bCs/>
          <w:sz w:val="24"/>
        </w:rPr>
        <w:t xml:space="preserve">晚上20：00—22：00 (专家论坛) </w:t>
      </w:r>
    </w:p>
    <w:p>
      <w:pPr>
        <w:spacing w:line="480" w:lineRule="auto"/>
        <w:rPr>
          <w:rFonts w:ascii="宋体" w:hAnsi="宋体" w:eastAsia="宋体" w:cs="宋体"/>
          <w:bCs/>
          <w:sz w:val="24"/>
          <w:shd w:val="clear" w:color="auto" w:fill="FFFFFF"/>
        </w:rPr>
      </w:pPr>
      <w:r>
        <w:rPr>
          <w:rFonts w:hint="eastAsia" w:ascii="宋体" w:hAnsi="宋体" w:eastAsia="宋体" w:cs="宋体"/>
          <w:b/>
          <w:bCs/>
          <w:sz w:val="24"/>
        </w:rPr>
        <w:t>主持人：</w:t>
      </w:r>
      <w:r>
        <w:rPr>
          <w:rFonts w:hint="eastAsia" w:ascii="宋体" w:hAnsi="宋体" w:eastAsia="宋体" w:cs="宋体"/>
          <w:bCs/>
          <w:sz w:val="24"/>
          <w:shd w:val="clear" w:color="auto" w:fill="FFFFFF"/>
        </w:rPr>
        <w:t>杭世珺  北控水务集团  顾问总工程师、技术委员会主任；</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20：00—20：20 （15分钟报告+5分钟问答）</w:t>
      </w:r>
    </w:p>
    <w:p>
      <w:pPr>
        <w:tabs>
          <w:tab w:val="left" w:pos="8190"/>
        </w:tabs>
        <w:adjustRightInd w:val="0"/>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基于污水处理厂工艺全流程分析及优化运行模式的探索与实践 </w:t>
      </w:r>
    </w:p>
    <w:p>
      <w:pPr>
        <w:tabs>
          <w:tab w:val="left" w:pos="8190"/>
        </w:tabs>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宁波市城市排水有限公司  卢汉清  党委书记、教授级高工</w:t>
      </w:r>
    </w:p>
    <w:p>
      <w:pPr>
        <w:tabs>
          <w:tab w:val="left" w:pos="8190"/>
        </w:tabs>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20：20—20：40 （15分钟报告+5分钟问答）</w:t>
      </w:r>
    </w:p>
    <w:p>
      <w:pPr>
        <w:spacing w:line="480" w:lineRule="auto"/>
        <w:rPr>
          <w:rFonts w:ascii="宋体" w:hAnsi="宋体" w:eastAsia="宋体" w:cs="宋体"/>
          <w:sz w:val="24"/>
        </w:rPr>
      </w:pPr>
      <w:r>
        <w:rPr>
          <w:rFonts w:hint="eastAsia" w:ascii="宋体" w:hAnsi="宋体" w:eastAsia="宋体"/>
          <w:b/>
          <w:sz w:val="24"/>
        </w:rPr>
        <w:t>题  目：</w:t>
      </w:r>
      <w:r>
        <w:rPr>
          <w:rFonts w:hint="eastAsia" w:ascii="宋体" w:hAnsi="宋体" w:eastAsia="宋体" w:cs="宋体"/>
          <w:sz w:val="24"/>
        </w:rPr>
        <w:t xml:space="preserve">污水处理厂运行现状评估与提标建设 </w:t>
      </w:r>
    </w:p>
    <w:p>
      <w:pPr>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杭州市水务控股集团有限公司  陈爱朝  教授级高级工程师   副总经理  浙江省水协污水委</w:t>
      </w:r>
      <w:r>
        <w:rPr>
          <w:rFonts w:hint="eastAsia" w:ascii="宋体" w:hAnsi="宋体" w:cs="宋体"/>
          <w:sz w:val="24"/>
          <w:lang w:val="en-US" w:eastAsia="zh-CN"/>
        </w:rPr>
        <w:t xml:space="preserve"> </w:t>
      </w:r>
      <w:r>
        <w:rPr>
          <w:rFonts w:hint="eastAsia" w:ascii="宋体" w:hAnsi="宋体" w:eastAsia="宋体" w:cs="宋体"/>
          <w:sz w:val="24"/>
        </w:rPr>
        <w:t xml:space="preserve">主任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20：40—21：00 （15分钟报告+5分钟问答）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 xml:space="preserve">新形势下城镇污水处理厂精细化运行控制策略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常州市排水管理处  吕贞  厂长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21：00—21：20 （15分钟报告+5分钟问答）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污水厂智慧水务背景下数据采集分析的实践</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天津创业环保集团股份有限公司  赵令  津沽污水处理厂副厂长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21：20—21：45 （20分钟报告+5分钟问答）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做好城市排水系统顶层设计，切实保障污水提质增效效果</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21：45—22：00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8月29日上午 （</w:t>
      </w:r>
      <w:r>
        <w:rPr>
          <w:rFonts w:hint="eastAsia" w:ascii="宋体" w:hAnsi="宋体" w:eastAsia="宋体" w:cs="宋体"/>
          <w:b/>
          <w:sz w:val="24"/>
        </w:rPr>
        <w:t>宁波泛太平洋大酒店 三楼会议室）</w:t>
      </w:r>
    </w:p>
    <w:p>
      <w:pPr>
        <w:pStyle w:val="2"/>
        <w:shd w:val="clear" w:color="auto" w:fill="FFFFFF"/>
        <w:spacing w:before="0" w:beforeAutospacing="0" w:after="0" w:afterAutospacing="0" w:line="480" w:lineRule="auto"/>
        <w:rPr>
          <w:rFonts w:ascii="宋体" w:hAnsi="宋体" w:eastAsia="宋体"/>
          <w:b w:val="0"/>
          <w:sz w:val="24"/>
          <w:szCs w:val="24"/>
        </w:rPr>
      </w:pPr>
      <w:r>
        <w:rPr>
          <w:rFonts w:hint="eastAsia" w:ascii="宋体" w:hAnsi="宋体" w:eastAsia="宋体"/>
          <w:sz w:val="24"/>
          <w:szCs w:val="24"/>
        </w:rPr>
        <w:t>主持人：</w:t>
      </w:r>
      <w:r>
        <w:rPr>
          <w:rFonts w:hint="eastAsia" w:ascii="宋体" w:hAnsi="宋体" w:eastAsia="宋体" w:cs="宋体"/>
          <w:b w:val="0"/>
          <w:kern w:val="0"/>
          <w:sz w:val="24"/>
          <w:szCs w:val="24"/>
        </w:rPr>
        <w:t xml:space="preserve">天津市华博水务有限公司  陈凡阵 </w:t>
      </w:r>
      <w:r>
        <w:rPr>
          <w:rFonts w:hint="eastAsia" w:ascii="宋体" w:hAnsi="宋体" w:eastAsia="宋体"/>
          <w:b w:val="0"/>
          <w:sz w:val="24"/>
          <w:szCs w:val="24"/>
        </w:rPr>
        <w:t xml:space="preserve"> 研究员级高工 </w:t>
      </w:r>
    </w:p>
    <w:p/>
    <w:p>
      <w:pPr>
        <w:spacing w:line="480" w:lineRule="auto"/>
        <w:rPr>
          <w:rFonts w:ascii="宋体" w:hAnsi="宋体" w:eastAsia="宋体" w:cs="宋体"/>
          <w:sz w:val="24"/>
        </w:rPr>
      </w:pPr>
      <w:r>
        <w:rPr>
          <w:rFonts w:hint="eastAsia" w:ascii="宋体" w:hAnsi="宋体" w:eastAsia="宋体" w:cs="宋体"/>
          <w:sz w:val="24"/>
        </w:rPr>
        <w:t>7：50—8：20（20分钟报告+5分钟问答）</w:t>
      </w:r>
    </w:p>
    <w:p>
      <w:pPr>
        <w:spacing w:line="480" w:lineRule="auto"/>
        <w:rPr>
          <w:rFonts w:ascii="宋体" w:hAnsi="宋体" w:eastAsia="宋体" w:cs="宋体"/>
          <w:sz w:val="24"/>
          <w:shd w:val="clear" w:color="auto" w:fill="FFFFFF"/>
        </w:rPr>
      </w:pPr>
      <w:r>
        <w:rPr>
          <w:rFonts w:hint="eastAsia" w:ascii="宋体" w:hAnsi="宋体" w:eastAsia="宋体"/>
          <w:b/>
          <w:sz w:val="24"/>
        </w:rPr>
        <w:t>题  目：</w:t>
      </w:r>
      <w:r>
        <w:rPr>
          <w:rFonts w:hint="eastAsia" w:ascii="宋体" w:hAnsi="宋体" w:eastAsia="宋体" w:cs="宋体"/>
          <w:sz w:val="24"/>
          <w:shd w:val="clear" w:color="auto" w:fill="FFFFFF"/>
        </w:rPr>
        <w:t>城镇污水处理厂提标改造技术的耦合协同</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 xml:space="preserve">浙江工业大学  环境学院  李军  院长/教授 </w:t>
      </w:r>
    </w:p>
    <w:p>
      <w:pPr>
        <w:spacing w:line="480" w:lineRule="auto"/>
        <w:rPr>
          <w:rFonts w:ascii="宋体" w:hAnsi="宋体" w:eastAsia="宋体" w:cs="仿宋"/>
          <w:sz w:val="24"/>
        </w:rPr>
      </w:pPr>
      <w:r>
        <w:rPr>
          <w:rFonts w:hint="eastAsia" w:ascii="宋体" w:hAnsi="宋体" w:eastAsia="宋体" w:cs="宋体"/>
          <w:sz w:val="24"/>
          <w:shd w:val="clear" w:color="auto" w:fill="FFFFFF"/>
        </w:rPr>
        <w:t>李军，博士，教授，博士生导师。现任浙江工业大学环境学院院长。主要研究方向为水质控制技术</w:t>
      </w:r>
    </w:p>
    <w:p>
      <w:pPr>
        <w:spacing w:line="480" w:lineRule="auto"/>
        <w:rPr>
          <w:rFonts w:ascii="宋体" w:hAnsi="宋体" w:eastAsia="宋体" w:cs="仿宋"/>
          <w:sz w:val="24"/>
        </w:rPr>
      </w:pPr>
    </w:p>
    <w:p>
      <w:pPr>
        <w:spacing w:line="480" w:lineRule="auto"/>
        <w:rPr>
          <w:rFonts w:ascii="宋体" w:hAnsi="宋体" w:eastAsia="宋体" w:cs="宋体"/>
          <w:sz w:val="24"/>
        </w:rPr>
      </w:pPr>
      <w:r>
        <w:rPr>
          <w:rFonts w:hint="eastAsia" w:ascii="宋体" w:hAnsi="宋体" w:eastAsia="宋体" w:cs="宋体"/>
          <w:sz w:val="24"/>
        </w:rPr>
        <w:t>8：20—8：40（15分钟报告+5分钟问答）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sz w:val="24"/>
        </w:rPr>
        <w:t>Hydor-Clear</w:t>
      </w:r>
      <w:r>
        <w:rPr>
          <w:rFonts w:hint="eastAsia" w:ascii="宋体" w:hAnsi="宋体" w:eastAsia="宋体" w:cs="宋体"/>
          <w:sz w:val="24"/>
        </w:rPr>
        <w:t xml:space="preserve">浅层高效滤池在市政污水厂的应用 </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ascii="宋体" w:hAnsi="宋体" w:eastAsia="宋体" w:cs="Times New Roman"/>
          <w:spacing w:val="8"/>
          <w:shd w:val="clear" w:color="auto" w:fill="FFFFFF"/>
        </w:rPr>
        <w:t>国美(天津)水技术工程有限公司</w:t>
      </w:r>
      <w:r>
        <w:rPr>
          <w:rFonts w:hint="eastAsia" w:ascii="宋体" w:hAnsi="宋体" w:eastAsia="宋体" w:cs="Times New Roman"/>
          <w:spacing w:val="8"/>
          <w:shd w:val="clear" w:color="auto" w:fill="FFFFFF"/>
        </w:rPr>
        <w:t xml:space="preserve">  </w:t>
      </w:r>
      <w:r>
        <w:rPr>
          <w:rFonts w:hint="eastAsia" w:ascii="宋体" w:hAnsi="宋体" w:eastAsia="宋体"/>
        </w:rPr>
        <w:t xml:space="preserve">杨淑霞 </w:t>
      </w:r>
      <w:r>
        <w:rPr>
          <w:rFonts w:hint="eastAsia" w:ascii="宋体" w:hAnsi="宋体" w:eastAsia="宋体" w:cs="Times New Roman"/>
          <w:spacing w:val="8"/>
          <w:shd w:val="clear" w:color="auto" w:fill="FFFFFF"/>
        </w:rPr>
        <w:t xml:space="preserve"> 技术总监</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cs="宋体"/>
          <w:sz w:val="24"/>
        </w:rPr>
        <w:t>8：40—9：00（15分钟报告+5分钟问答）</w:t>
      </w:r>
      <w:r>
        <w:rPr>
          <w:rFonts w:ascii="宋体" w:hAnsi="宋体" w:eastAsia="宋体" w:cs="宋体"/>
          <w:kern w:val="0"/>
          <w:sz w:val="24"/>
        </w:rPr>
        <w:br/>
      </w:r>
      <w:r>
        <w:rPr>
          <w:rFonts w:ascii="宋体" w:hAnsi="宋体" w:eastAsia="宋体" w:cs="宋体"/>
          <w:b/>
          <w:kern w:val="0"/>
          <w:sz w:val="24"/>
        </w:rPr>
        <w:t>题  目：</w:t>
      </w:r>
      <w:r>
        <w:rPr>
          <w:rFonts w:ascii="宋体" w:hAnsi="宋体" w:eastAsia="宋体" w:cs="宋体"/>
          <w:kern w:val="0"/>
          <w:sz w:val="24"/>
        </w:rPr>
        <w:t>上向流滤池及其模块化装备在污水厂提质增效的应用</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深圳市清泉水业股份有限公司</w:t>
      </w:r>
      <w:r>
        <w:rPr>
          <w:rFonts w:hint="eastAsia" w:ascii="宋体" w:hAnsi="宋体" w:eastAsia="宋体" w:cs="宋体"/>
          <w:kern w:val="0"/>
          <w:sz w:val="24"/>
        </w:rPr>
        <w:t xml:space="preserve">  </w:t>
      </w:r>
      <w:r>
        <w:rPr>
          <w:rFonts w:ascii="宋体" w:hAnsi="宋体" w:eastAsia="宋体" w:cs="宋体"/>
          <w:kern w:val="0"/>
          <w:sz w:val="24"/>
        </w:rPr>
        <w:t>叶昌明</w:t>
      </w:r>
      <w:r>
        <w:rPr>
          <w:rFonts w:hint="eastAsia" w:ascii="宋体" w:hAnsi="宋体" w:eastAsia="宋体" w:cs="宋体"/>
          <w:kern w:val="0"/>
          <w:sz w:val="24"/>
        </w:rPr>
        <w:t xml:space="preserve">  </w:t>
      </w:r>
      <w:r>
        <w:rPr>
          <w:rFonts w:ascii="宋体" w:hAnsi="宋体" w:eastAsia="宋体" w:cs="宋体"/>
          <w:kern w:val="0"/>
          <w:sz w:val="24"/>
        </w:rPr>
        <w:t xml:space="preserve">董事长/高级工程师  </w:t>
      </w:r>
    </w:p>
    <w:p>
      <w:pPr>
        <w:spacing w:line="480" w:lineRule="auto"/>
        <w:rPr>
          <w:rStyle w:val="13"/>
          <w:rFonts w:ascii="宋体" w:hAnsi="宋体" w:eastAsia="宋体" w:cs="宋体"/>
          <w:color w:val="auto"/>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9：00—9：20（15分钟报告+5分钟问答）</w:t>
      </w:r>
    </w:p>
    <w:p>
      <w:pPr>
        <w:widowControl/>
        <w:spacing w:line="480" w:lineRule="auto"/>
        <w:jc w:val="left"/>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kern w:val="0"/>
          <w:sz w:val="24"/>
        </w:rPr>
        <w:t>改性填料在污水处理厂提标改造中的工程化应用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sz w:val="24"/>
        </w:rPr>
        <w:t>大连宇都环境技术材料有限公司</w:t>
      </w:r>
      <w:r>
        <w:rPr>
          <w:rFonts w:hint="eastAsia" w:ascii="宋体" w:hAnsi="宋体" w:eastAsia="宋体" w:cs="宋体"/>
          <w:kern w:val="0"/>
          <w:sz w:val="24"/>
        </w:rPr>
        <w:t xml:space="preserve">  陈晓会</w:t>
      </w:r>
      <w:r>
        <w:rPr>
          <w:rFonts w:hint="eastAsia" w:ascii="宋体" w:hAnsi="宋体" w:cs="宋体"/>
          <w:kern w:val="0"/>
          <w:sz w:val="24"/>
          <w:lang w:val="en-US" w:eastAsia="zh-CN"/>
        </w:rPr>
        <w:t xml:space="preserve"> </w:t>
      </w:r>
      <w:r>
        <w:rPr>
          <w:rFonts w:hint="eastAsia" w:ascii="宋体" w:hAnsi="宋体" w:eastAsia="宋体" w:cs="宋体"/>
          <w:kern w:val="0"/>
          <w:sz w:val="24"/>
        </w:rPr>
        <w:t xml:space="preserve"> 副总经理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9：20—9：40（15分钟报告+5分钟问答）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基于流态化生物载体技术的提标地表准IV类水的全面最优解决方案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浦华环保有限公司  钱亮  技术总监</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9：40—10：00（15分钟报告+5分钟问答）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题  目：</w:t>
      </w:r>
      <w:r>
        <w:rPr>
          <w:rFonts w:ascii="宋体" w:hAnsi="宋体" w:eastAsia="宋体" w:cs="宋体"/>
          <w:kern w:val="0"/>
          <w:sz w:val="24"/>
        </w:rPr>
        <w:t>市政污水的数字化之路 </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上海昊沧系统控制技术有限责任公司  </w:t>
      </w:r>
      <w:r>
        <w:rPr>
          <w:rFonts w:ascii="宋体" w:hAnsi="宋体" w:eastAsia="宋体" w:cs="宋体"/>
          <w:kern w:val="0"/>
          <w:sz w:val="24"/>
        </w:rPr>
        <w:t>梁军 </w:t>
      </w:r>
      <w:r>
        <w:rPr>
          <w:rFonts w:hint="eastAsia" w:ascii="宋体" w:hAnsi="宋体" w:eastAsia="宋体" w:cs="宋体"/>
          <w:kern w:val="0"/>
          <w:sz w:val="24"/>
        </w:rPr>
        <w:t xml:space="preserve"> </w:t>
      </w:r>
      <w:r>
        <w:rPr>
          <w:rFonts w:ascii="宋体" w:hAnsi="宋体" w:eastAsia="宋体" w:cs="宋体"/>
          <w:kern w:val="0"/>
          <w:sz w:val="24"/>
        </w:rPr>
        <w:t>智慧工业事业部总监  </w:t>
      </w:r>
    </w:p>
    <w:p>
      <w:pPr>
        <w:spacing w:line="480" w:lineRule="auto"/>
        <w:rPr>
          <w:rFonts w:ascii="宋体" w:hAnsi="宋体" w:eastAsia="宋体" w:cs="宋体"/>
          <w:kern w:val="0"/>
          <w:sz w:val="24"/>
        </w:rPr>
      </w:pPr>
      <w:r>
        <w:rPr>
          <w:rFonts w:hint="eastAsia" w:ascii="宋体" w:hAnsi="宋体" w:eastAsia="宋体" w:cs="宋体"/>
          <w:kern w:val="0"/>
          <w:sz w:val="24"/>
        </w:rPr>
        <w:t xml:space="preserve"> </w:t>
      </w:r>
    </w:p>
    <w:p>
      <w:pPr>
        <w:spacing w:line="480" w:lineRule="auto"/>
        <w:rPr>
          <w:rFonts w:ascii="宋体" w:hAnsi="宋体" w:eastAsia="宋体" w:cs="宋体"/>
          <w:sz w:val="24"/>
        </w:rPr>
      </w:pPr>
      <w:r>
        <w:rPr>
          <w:rFonts w:hint="eastAsia" w:ascii="宋体" w:hAnsi="宋体" w:eastAsia="宋体" w:cs="宋体"/>
          <w:sz w:val="24"/>
        </w:rPr>
        <w:t>10：00—10：20（15分钟报告+5分钟问答）</w:t>
      </w:r>
    </w:p>
    <w:p>
      <w:pPr>
        <w:widowControl/>
        <w:spacing w:line="480" w:lineRule="auto"/>
        <w:jc w:val="left"/>
        <w:rPr>
          <w:rFonts w:ascii="宋体" w:hAnsi="宋体" w:eastAsia="宋体"/>
          <w:sz w:val="24"/>
        </w:rPr>
      </w:pPr>
      <w:r>
        <w:rPr>
          <w:rFonts w:ascii="宋体" w:hAnsi="宋体" w:eastAsia="宋体" w:cs="宋体"/>
          <w:b/>
          <w:kern w:val="0"/>
          <w:sz w:val="24"/>
        </w:rPr>
        <w:t>题  目：</w:t>
      </w:r>
      <w:r>
        <w:rPr>
          <w:rFonts w:ascii="宋体" w:hAnsi="宋体" w:eastAsia="宋体" w:cs="宋体"/>
          <w:kern w:val="0"/>
          <w:sz w:val="24"/>
        </w:rPr>
        <w:t>超低温带式污泥干化减量方案介绍</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 xml:space="preserve">广东芬尼克兹节能设备有限公司 </w:t>
      </w:r>
      <w:r>
        <w:rPr>
          <w:rFonts w:hint="eastAsia" w:ascii="宋体" w:hAnsi="宋体" w:eastAsia="宋体" w:cs="宋体"/>
          <w:kern w:val="0"/>
          <w:sz w:val="24"/>
        </w:rPr>
        <w:t xml:space="preserve"> </w:t>
      </w:r>
      <w:r>
        <w:rPr>
          <w:rFonts w:ascii="宋体" w:hAnsi="宋体" w:eastAsia="宋体" w:cs="宋体"/>
          <w:kern w:val="0"/>
          <w:sz w:val="24"/>
        </w:rPr>
        <w:t>易毅 </w:t>
      </w:r>
      <w:r>
        <w:rPr>
          <w:rFonts w:hint="eastAsia" w:ascii="宋体" w:hAnsi="宋体" w:eastAsia="宋体" w:cs="宋体"/>
          <w:kern w:val="0"/>
          <w:sz w:val="24"/>
        </w:rPr>
        <w:t xml:space="preserve"> </w:t>
      </w:r>
      <w:r>
        <w:rPr>
          <w:rFonts w:ascii="宋体" w:hAnsi="宋体" w:eastAsia="宋体" w:cs="宋体"/>
          <w:kern w:val="0"/>
          <w:sz w:val="24"/>
        </w:rPr>
        <w:t>芬尼克兹污泥干化事业部</w:t>
      </w:r>
      <w:r>
        <w:rPr>
          <w:rFonts w:hint="eastAsia" w:ascii="宋体" w:hAnsi="宋体" w:eastAsia="宋体" w:cs="宋体"/>
          <w:kern w:val="0"/>
          <w:sz w:val="24"/>
        </w:rPr>
        <w:t>总经理</w:t>
      </w:r>
      <w:r>
        <w:rPr>
          <w:rFonts w:ascii="宋体" w:hAnsi="宋体" w:eastAsia="宋体" w:cs="宋体"/>
          <w:kern w:val="0"/>
          <w:sz w:val="24"/>
        </w:rPr>
        <w:t> </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10：20—10：40（15分钟报告+5分钟问答）</w:t>
      </w:r>
    </w:p>
    <w:p>
      <w:pPr>
        <w:autoSpaceDN w:val="0"/>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sz w:val="24"/>
        </w:rPr>
        <w:t>威立雅的碧水提升方案和案例分享</w:t>
      </w:r>
      <w:r>
        <w:rPr>
          <w:rFonts w:hint="eastAsia" w:ascii="宋体" w:hAnsi="宋体" w:eastAsia="宋体"/>
          <w:sz w:val="24"/>
        </w:rPr>
        <w:t xml:space="preserve"> </w:t>
      </w:r>
    </w:p>
    <w:p>
      <w:pPr>
        <w:spacing w:line="480" w:lineRule="auto"/>
        <w:jc w:val="left"/>
        <w:rPr>
          <w:rFonts w:ascii="宋体" w:hAnsi="宋体" w:eastAsia="宋体" w:cs="宋体"/>
          <w:b/>
          <w:bCs/>
          <w:kern w:val="36"/>
          <w:sz w:val="24"/>
        </w:rPr>
      </w:pPr>
      <w:r>
        <w:rPr>
          <w:rFonts w:hint="eastAsia" w:ascii="宋体" w:hAnsi="宋体" w:eastAsia="宋体" w:cs="宋体"/>
          <w:b/>
          <w:sz w:val="24"/>
          <w:shd w:val="clear" w:color="auto" w:fill="FFFFFF"/>
        </w:rPr>
        <w:t>报告人：</w:t>
      </w:r>
      <w:r>
        <w:rPr>
          <w:rFonts w:hint="eastAsia" w:ascii="宋体" w:hAnsi="宋体" w:eastAsia="宋体" w:cs="宋体"/>
          <w:kern w:val="0"/>
          <w:sz w:val="24"/>
        </w:rPr>
        <w:t xml:space="preserve">威立雅水务工程(北京)有限公司  </w:t>
      </w:r>
      <w:r>
        <w:rPr>
          <w:rFonts w:ascii="宋体" w:hAnsi="宋体" w:eastAsia="宋体"/>
          <w:sz w:val="24"/>
        </w:rPr>
        <w:t xml:space="preserve">李伟进 </w:t>
      </w:r>
      <w:r>
        <w:rPr>
          <w:rFonts w:hint="eastAsia" w:ascii="宋体" w:hAnsi="宋体" w:eastAsia="宋体"/>
          <w:sz w:val="24"/>
        </w:rPr>
        <w:t xml:space="preserve"> </w:t>
      </w:r>
      <w:r>
        <w:rPr>
          <w:rFonts w:ascii="宋体" w:hAnsi="宋体" w:eastAsia="宋体"/>
          <w:sz w:val="24"/>
        </w:rPr>
        <w:t xml:space="preserve">高级商务技术解决方案经理 </w:t>
      </w:r>
    </w:p>
    <w:p>
      <w:pPr>
        <w:widowControl/>
        <w:spacing w:line="480" w:lineRule="auto"/>
        <w:jc w:val="left"/>
        <w:rPr>
          <w:rFonts w:ascii="宋体" w:hAnsi="宋体" w:eastAsia="宋体" w:cs="宋体"/>
          <w:sz w:val="24"/>
          <w:shd w:val="clear" w:color="auto" w:fill="FFFFFF"/>
        </w:rPr>
      </w:pPr>
    </w:p>
    <w:p>
      <w:pPr>
        <w:spacing w:line="480" w:lineRule="auto"/>
        <w:rPr>
          <w:rFonts w:ascii="宋体" w:hAnsi="宋体" w:eastAsia="宋体" w:cs="宋体"/>
          <w:kern w:val="0"/>
          <w:sz w:val="24"/>
        </w:rPr>
      </w:pPr>
      <w:r>
        <w:rPr>
          <w:rFonts w:hint="eastAsia" w:ascii="宋体" w:hAnsi="宋体" w:eastAsia="宋体" w:cs="宋体"/>
          <w:sz w:val="24"/>
        </w:rPr>
        <w:t>10：40—11：00（15分钟报告+5分钟问答）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低生命周期成本的膜法生物处理技术实现污水厂提质增效</w:t>
      </w:r>
    </w:p>
    <w:p>
      <w:pPr>
        <w:spacing w:line="480" w:lineRule="auto"/>
        <w:rPr>
          <w:rFonts w:ascii="宋体" w:hAnsi="宋体" w:eastAsia="宋体" w:cs="宋体"/>
          <w:spacing w:val="8"/>
          <w:sz w:val="24"/>
          <w:shd w:val="clear" w:color="070000" w:fill="FFFFFF"/>
        </w:rPr>
      </w:pPr>
      <w:r>
        <w:rPr>
          <w:rFonts w:hint="eastAsia" w:ascii="宋体" w:hAnsi="宋体" w:eastAsia="宋体"/>
          <w:b/>
          <w:sz w:val="24"/>
        </w:rPr>
        <w:t>报告人：</w:t>
      </w:r>
      <w:r>
        <w:rPr>
          <w:rFonts w:hint="eastAsia" w:ascii="宋体" w:hAnsi="宋体" w:eastAsia="宋体" w:cs="宋体"/>
          <w:spacing w:val="8"/>
          <w:sz w:val="24"/>
          <w:shd w:val="clear" w:color="070000" w:fill="FFFFFF"/>
        </w:rPr>
        <w:t xml:space="preserve">苏伊士水务技术(上海)有限公司  罗敏  大中华区技术商务总监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11：00—11：20（15分钟报告+5分钟问答）</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ascii="宋体" w:hAnsi="宋体" w:eastAsia="宋体" w:cs="宋体"/>
          <w:kern w:val="0"/>
          <w:sz w:val="24"/>
        </w:rPr>
        <w:t>科氏PURON</w:t>
      </w:r>
      <w:r>
        <w:rPr>
          <w:rFonts w:ascii="宋体" w:hAnsi="宋体" w:eastAsia="宋体" w:cs="宋体"/>
          <w:kern w:val="0"/>
          <w:sz w:val="18"/>
          <w:szCs w:val="18"/>
          <w:vertAlign w:val="superscript"/>
        </w:rPr>
        <w:t>®</w:t>
      </w:r>
      <w:r>
        <w:rPr>
          <w:rFonts w:ascii="宋体" w:hAnsi="宋体" w:eastAsia="宋体" w:cs="宋体"/>
          <w:kern w:val="0"/>
          <w:sz w:val="24"/>
        </w:rPr>
        <w:t>膜技术在市政污水厂提标&amp;扩容及回用处理的成功应用&amp;展望</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美国科氏滤膜系统有限公司 </w:t>
      </w:r>
      <w:r>
        <w:rPr>
          <w:rFonts w:hint="eastAsia" w:ascii="宋体" w:hAnsi="宋体" w:eastAsia="宋体" w:cs="宋体"/>
          <w:kern w:val="0"/>
          <w:sz w:val="24"/>
        </w:rPr>
        <w:t xml:space="preserve"> </w:t>
      </w:r>
      <w:r>
        <w:rPr>
          <w:rFonts w:ascii="宋体" w:hAnsi="宋体" w:eastAsia="宋体" w:cs="宋体"/>
          <w:kern w:val="0"/>
          <w:sz w:val="24"/>
        </w:rPr>
        <w:t>汪杰</w:t>
      </w:r>
      <w:r>
        <w:rPr>
          <w:rFonts w:hint="eastAsia" w:ascii="宋体" w:hAnsi="宋体" w:eastAsia="宋体" w:cs="宋体"/>
          <w:kern w:val="0"/>
          <w:sz w:val="24"/>
        </w:rPr>
        <w:t xml:space="preserve">  </w:t>
      </w:r>
      <w:r>
        <w:rPr>
          <w:rFonts w:ascii="宋体" w:hAnsi="宋体" w:eastAsia="宋体" w:cs="宋体"/>
          <w:kern w:val="0"/>
          <w:sz w:val="24"/>
        </w:rPr>
        <w:t xml:space="preserve">大中华区域经理 </w:t>
      </w:r>
    </w:p>
    <w:p>
      <w:pPr>
        <w:shd w:val="clear" w:color="auto" w:fill="FDFFFB"/>
        <w:snapToGrid w:val="0"/>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11：20—11：45（20分钟报告+5分钟问答）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高效节能潜水搅拌机的应用与市场前景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南京蓝领环境科技有限公司  范宗敏  技术总监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11：45—12：05（15分钟报告+5分钟问答）</w:t>
      </w:r>
    </w:p>
    <w:p>
      <w:pPr>
        <w:widowControl/>
        <w:spacing w:line="480" w:lineRule="auto"/>
        <w:jc w:val="left"/>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cs="Arial"/>
          <w:kern w:val="0"/>
          <w:sz w:val="24"/>
        </w:rPr>
        <w:t>城市污水处理厂超深度除磷高效气浮技术试验研究</w:t>
      </w:r>
    </w:p>
    <w:p>
      <w:pPr>
        <w:spacing w:line="480" w:lineRule="auto"/>
        <w:rPr>
          <w:rFonts w:ascii="宋体" w:hAnsi="宋体" w:eastAsia="宋体" w:cs="Arial"/>
          <w:kern w:val="0"/>
          <w:sz w:val="24"/>
        </w:rPr>
      </w:pPr>
      <w:r>
        <w:rPr>
          <w:rFonts w:hint="eastAsia" w:ascii="宋体" w:hAnsi="宋体" w:eastAsia="宋体" w:cs="宋体"/>
          <w:b/>
          <w:sz w:val="24"/>
          <w:shd w:val="clear" w:color="auto" w:fill="FFFFFF"/>
        </w:rPr>
        <w:t>报告人：</w:t>
      </w:r>
      <w:r>
        <w:rPr>
          <w:rFonts w:ascii="宋体" w:hAnsi="宋体" w:eastAsia="宋体" w:cs="Arial"/>
          <w:kern w:val="0"/>
          <w:sz w:val="24"/>
        </w:rPr>
        <w:t>中国市政工程中南设计研究总院有限公司</w:t>
      </w:r>
      <w:r>
        <w:rPr>
          <w:rFonts w:hint="eastAsia" w:ascii="宋体" w:hAnsi="宋体" w:eastAsia="宋体" w:cs="Arial"/>
          <w:kern w:val="0"/>
          <w:sz w:val="24"/>
        </w:rPr>
        <w:t xml:space="preserve">  </w:t>
      </w:r>
      <w:r>
        <w:rPr>
          <w:rFonts w:ascii="宋体" w:hAnsi="宋体" w:eastAsia="宋体" w:cs="Arial"/>
          <w:kern w:val="0"/>
          <w:sz w:val="24"/>
        </w:rPr>
        <w:t>万年红</w:t>
      </w:r>
      <w:r>
        <w:rPr>
          <w:rFonts w:hint="eastAsia" w:ascii="宋体" w:hAnsi="宋体" w:eastAsia="宋体" w:cs="Arial"/>
          <w:kern w:val="0"/>
          <w:sz w:val="24"/>
        </w:rPr>
        <w:t xml:space="preserve">  </w:t>
      </w:r>
      <w:r>
        <w:rPr>
          <w:rFonts w:ascii="宋体" w:hAnsi="宋体" w:eastAsia="宋体" w:cs="Arial"/>
          <w:kern w:val="0"/>
          <w:sz w:val="24"/>
        </w:rPr>
        <w:t>副总工兼研究院院长</w:t>
      </w:r>
      <w:r>
        <w:rPr>
          <w:rFonts w:hint="eastAsia" w:ascii="宋体" w:hAnsi="宋体" w:eastAsia="宋体" w:cs="Arial"/>
          <w:kern w:val="0"/>
          <w:sz w:val="24"/>
        </w:rPr>
        <w:t xml:space="preserve"> </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12：00—13：25  </w:t>
      </w:r>
    </w:p>
    <w:p>
      <w:pPr>
        <w:spacing w:line="480" w:lineRule="auto"/>
        <w:rPr>
          <w:rFonts w:ascii="宋体" w:hAnsi="宋体" w:eastAsia="宋体" w:cs="宋体"/>
          <w:b/>
          <w:color w:val="C00000"/>
          <w:sz w:val="24"/>
        </w:rPr>
      </w:pPr>
      <w:r>
        <w:rPr>
          <w:rFonts w:hint="eastAsia" w:ascii="宋体" w:hAnsi="宋体" w:eastAsia="宋体" w:cs="宋体"/>
          <w:b/>
          <w:color w:val="C00000"/>
          <w:sz w:val="24"/>
        </w:rPr>
        <w:t>午餐 （宁波泛太平洋大酒店 自助餐）</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8月29日下午</w:t>
      </w: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13：25—13：55（20分钟报告+5分钟问答）</w:t>
      </w:r>
    </w:p>
    <w:p>
      <w:pPr>
        <w:tabs>
          <w:tab w:val="left" w:pos="8190"/>
        </w:tabs>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shd w:val="clear" w:color="auto" w:fill="FFFFFF"/>
        </w:rPr>
        <w:t xml:space="preserve">排标提高:改善水环境，危害总环境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eastAsia="宋体" w:cs="宋体"/>
          <w:color w:val="auto"/>
          <w:sz w:val="24"/>
        </w:rPr>
        <w:t>郝晓地</w:t>
      </w:r>
      <w:r>
        <w:fldChar w:fldCharType="end"/>
      </w:r>
      <w:r>
        <w:rPr>
          <w:rFonts w:hint="eastAsia" w:ascii="宋体" w:hAnsi="宋体" w:eastAsia="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eastAsia="宋体" w:cs="宋体"/>
          <w:color w:val="auto"/>
          <w:sz w:val="24"/>
        </w:rPr>
        <w:t>污水处理</w:t>
      </w:r>
      <w:r>
        <w:fldChar w:fldCharType="end"/>
      </w:r>
      <w:r>
        <w:rPr>
          <w:rFonts w:hint="eastAsia" w:ascii="宋体" w:hAnsi="宋体" w:eastAsia="宋体" w:cs="宋体"/>
          <w:sz w:val="24"/>
        </w:rPr>
        <w:t xml:space="preserve">数学模拟技术、可持续环境生物技术。现为国际水协期刊《WaterResearch》区域主编（Editor））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13：55—14：15（15分钟报告+5分钟问答）</w:t>
      </w:r>
    </w:p>
    <w:p>
      <w:pPr>
        <w:spacing w:line="480" w:lineRule="auto"/>
        <w:rPr>
          <w:rFonts w:ascii="宋体" w:hAnsi="宋体" w:eastAsia="宋体" w:cs="Arial"/>
          <w:sz w:val="24"/>
        </w:rPr>
      </w:pPr>
      <w:r>
        <w:rPr>
          <w:rFonts w:hint="eastAsia" w:ascii="宋体" w:hAnsi="宋体" w:eastAsia="宋体" w:cs="宋体"/>
          <w:b/>
          <w:sz w:val="24"/>
        </w:rPr>
        <w:t>题  目：</w:t>
      </w:r>
      <w:r>
        <w:rPr>
          <w:rFonts w:hint="eastAsia" w:ascii="宋体" w:hAnsi="宋体" w:eastAsia="宋体" w:cs="Arial"/>
          <w:sz w:val="24"/>
        </w:rPr>
        <w:t>BAF和LHPS在提标改造中的应用与工程研究进展</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Arial"/>
          <w:sz w:val="24"/>
        </w:rPr>
        <w:t>BHU Umwelttechnik </w:t>
      </w:r>
      <w:r>
        <w:rPr>
          <w:rFonts w:hint="eastAsia" w:ascii="宋体" w:hAnsi="宋体" w:eastAsia="宋体" w:cs="Arial"/>
          <w:sz w:val="24"/>
        </w:rPr>
        <w:t xml:space="preserve"> </w:t>
      </w:r>
      <w:r>
        <w:rPr>
          <w:rFonts w:ascii="宋体" w:hAnsi="宋体" w:eastAsia="宋体" w:cs="Arial"/>
          <w:sz w:val="24"/>
        </w:rPr>
        <w:t>GmbH</w:t>
      </w:r>
      <w:r>
        <w:rPr>
          <w:rFonts w:hint="eastAsia" w:ascii="宋体" w:hAnsi="宋体" w:eastAsia="宋体" w:cs="Arial"/>
          <w:sz w:val="24"/>
        </w:rPr>
        <w:t xml:space="preserve">  </w:t>
      </w:r>
      <w:r>
        <w:rPr>
          <w:rFonts w:ascii="宋体" w:hAnsi="宋体" w:eastAsia="宋体" w:cs="Arial"/>
          <w:sz w:val="24"/>
        </w:rPr>
        <w:t>李树青</w:t>
      </w:r>
      <w:r>
        <w:rPr>
          <w:rFonts w:hint="eastAsia" w:ascii="宋体" w:hAnsi="宋体" w:eastAsia="宋体" w:cs="Arial"/>
          <w:sz w:val="24"/>
        </w:rPr>
        <w:t xml:space="preserve"> </w:t>
      </w:r>
      <w:r>
        <w:rPr>
          <w:rFonts w:ascii="宋体" w:hAnsi="宋体" w:eastAsia="宋体" w:cs="Arial"/>
          <w:sz w:val="24"/>
        </w:rPr>
        <w:t> 项目经理/总经理助理 </w:t>
      </w:r>
    </w:p>
    <w:p>
      <w:pPr>
        <w:spacing w:line="480" w:lineRule="auto"/>
        <w:rPr>
          <w:rFonts w:ascii="宋体" w:hAnsi="宋体" w:eastAsia="宋体" w:cs="宋体"/>
          <w:sz w:val="24"/>
        </w:rPr>
      </w:pPr>
      <w:r>
        <w:rPr>
          <w:rFonts w:hint="eastAsia" w:ascii="宋体" w:hAnsi="宋体" w:eastAsia="宋体" w:cs="宋体"/>
          <w:sz w:val="24"/>
        </w:rPr>
        <w:t xml:space="preserve"> </w:t>
      </w:r>
    </w:p>
    <w:p>
      <w:pPr>
        <w:spacing w:line="480" w:lineRule="auto"/>
        <w:rPr>
          <w:rFonts w:ascii="宋体" w:hAnsi="宋体" w:eastAsia="宋体" w:cs="宋体"/>
          <w:sz w:val="24"/>
        </w:rPr>
      </w:pPr>
      <w:r>
        <w:rPr>
          <w:rFonts w:hint="eastAsia" w:ascii="宋体" w:hAnsi="宋体" w:eastAsia="宋体" w:cs="宋体"/>
          <w:sz w:val="24"/>
        </w:rPr>
        <w:t>14：15—14：35（15分钟报告+5分钟问答）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rFonts w:ascii="宋体" w:hAnsi="宋体" w:eastAsia="宋体"/>
          <w:spacing w:val="8"/>
        </w:rPr>
      </w:pPr>
      <w:r>
        <w:rPr>
          <w:rFonts w:hint="eastAsia" w:ascii="宋体" w:hAnsi="宋体" w:eastAsia="宋体"/>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ascii="宋体" w:hAnsi="宋体" w:eastAsia="宋体"/>
          <w:color w:val="auto"/>
          <w:shd w:val="clear" w:color="090000" w:fill="FFFFFF"/>
        </w:rPr>
        <w:t>北京景盛达环保科技有限公司</w:t>
      </w:r>
      <w:r>
        <w:fldChar w:fldCharType="end"/>
      </w:r>
      <w:r>
        <w:rPr>
          <w:rFonts w:hint="eastAsia" w:ascii="宋体" w:hAnsi="宋体" w:eastAsia="宋体"/>
          <w:shd w:val="clear" w:color="080000" w:fill="FFFFFF"/>
        </w:rPr>
        <w:t xml:space="preserve"> </w:t>
      </w:r>
      <w:r>
        <w:rPr>
          <w:rFonts w:hint="eastAsia" w:ascii="宋体" w:hAnsi="宋体" w:eastAsia="宋体"/>
          <w:shd w:val="clear" w:color="060000" w:fill="FFFFFF"/>
        </w:rPr>
        <w:t xml:space="preserve"> 郑群  总经理</w:t>
      </w:r>
    </w:p>
    <w:p>
      <w:pPr>
        <w:spacing w:line="480" w:lineRule="auto"/>
        <w:rPr>
          <w:rFonts w:ascii="宋体" w:hAnsi="宋体" w:eastAsia="宋体" w:cs="宋体"/>
          <w:kern w:val="0"/>
          <w:sz w:val="24"/>
        </w:rPr>
      </w:pPr>
    </w:p>
    <w:p>
      <w:pPr>
        <w:spacing w:line="480" w:lineRule="auto"/>
        <w:rPr>
          <w:rFonts w:hint="eastAsia" w:ascii="宋体" w:hAnsi="宋体" w:eastAsia="宋体" w:cs="宋体"/>
          <w:b/>
          <w:kern w:val="0"/>
          <w:sz w:val="24"/>
        </w:rPr>
      </w:pPr>
      <w:r>
        <w:rPr>
          <w:rFonts w:hint="eastAsia" w:ascii="宋体" w:hAnsi="宋体" w:eastAsia="宋体" w:cs="宋体"/>
          <w:sz w:val="24"/>
        </w:rPr>
        <w:t>14：35—14：55（15分钟报告+5分钟问答）</w:t>
      </w:r>
    </w:p>
    <w:p>
      <w:pPr>
        <w:spacing w:line="480" w:lineRule="auto"/>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sz w:val="24"/>
        </w:rPr>
        <w:t>宁波新周污水处理厂提标改造工程设计实例</w:t>
      </w:r>
      <w:r>
        <w:rPr>
          <w:rFonts w:hint="eastAsia" w:ascii="宋体" w:hAnsi="宋体" w:cs="宋体"/>
          <w:sz w:val="24"/>
          <w:lang w:val="en-US" w:eastAsia="zh-CN"/>
        </w:rPr>
        <w:t xml:space="preserve">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上海市政工程设计研究总院(集团)有限公司</w:t>
      </w:r>
      <w:r>
        <w:rPr>
          <w:rFonts w:hint="eastAsia" w:ascii="宋体" w:hAnsi="宋体" w:eastAsia="宋体"/>
          <w:sz w:val="24"/>
        </w:rPr>
        <w:t xml:space="preserve"> </w:t>
      </w:r>
      <w:r>
        <w:rPr>
          <w:rFonts w:hint="eastAsia" w:ascii="宋体" w:hAnsi="宋体"/>
          <w:sz w:val="24"/>
          <w:lang w:val="en-US" w:eastAsia="zh-CN"/>
        </w:rPr>
        <w:t xml:space="preserve"> </w:t>
      </w:r>
      <w:r>
        <w:rPr>
          <w:rFonts w:hint="eastAsia" w:ascii="宋体" w:hAnsi="宋体" w:eastAsia="宋体"/>
          <w:sz w:val="24"/>
        </w:rPr>
        <w:t xml:space="preserve">院长 </w:t>
      </w:r>
    </w:p>
    <w:p>
      <w:pPr>
        <w:widowControl/>
        <w:spacing w:line="480" w:lineRule="auto"/>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14：55—15：20（20分钟报告+5分钟问答）</w:t>
      </w:r>
    </w:p>
    <w:p>
      <w:pPr>
        <w:spacing w:line="480" w:lineRule="auto"/>
        <w:rPr>
          <w:rFonts w:hint="eastAsia"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城镇污水处理厂提标改造技术及其实践</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河海大学环境学院</w:t>
      </w:r>
      <w:r>
        <w:rPr>
          <w:rFonts w:hint="eastAsia" w:ascii="宋体" w:hAnsi="宋体" w:cs="宋体"/>
          <w:sz w:val="24"/>
          <w:lang w:val="en-US" w:eastAsia="zh-CN"/>
        </w:rPr>
        <w:t xml:space="preserve">  </w:t>
      </w:r>
      <w:r>
        <w:rPr>
          <w:rFonts w:hint="eastAsia" w:ascii="宋体" w:hAnsi="宋体" w:eastAsia="宋体" w:cs="宋体"/>
          <w:sz w:val="24"/>
        </w:rPr>
        <w:t>操家顺</w:t>
      </w:r>
      <w:r>
        <w:rPr>
          <w:rFonts w:hint="eastAsia" w:ascii="宋体" w:hAnsi="宋体" w:cs="宋体"/>
          <w:sz w:val="24"/>
          <w:lang w:val="en-US" w:eastAsia="zh-CN"/>
        </w:rPr>
        <w:t xml:space="preserve">  </w:t>
      </w:r>
      <w:r>
        <w:rPr>
          <w:rFonts w:hint="eastAsia" w:ascii="宋体" w:hAnsi="宋体" w:eastAsia="宋体" w:cs="宋体"/>
          <w:sz w:val="24"/>
        </w:rPr>
        <w:t>教授/博士</w:t>
      </w:r>
    </w:p>
    <w:p>
      <w:pPr>
        <w:spacing w:line="360" w:lineRule="auto"/>
        <w:rPr>
          <w:rFonts w:hint="eastAsia" w:ascii="Times New Roman" w:hAnsi="Times New Roman"/>
          <w:sz w:val="24"/>
          <w:szCs w:val="24"/>
        </w:rPr>
      </w:pPr>
      <w:r>
        <w:rPr>
          <w:rFonts w:ascii="Times New Roman" w:hAnsi="宋体"/>
          <w:b/>
          <w:color w:val="000000"/>
          <w:kern w:val="0"/>
          <w:sz w:val="24"/>
          <w:szCs w:val="24"/>
        </w:rPr>
        <w:t>操家顺</w:t>
      </w:r>
      <w:r>
        <w:rPr>
          <w:rFonts w:hint="eastAsia" w:ascii="Times New Roman" w:hAnsi="宋体"/>
          <w:color w:val="000000"/>
          <w:kern w:val="0"/>
          <w:sz w:val="24"/>
          <w:szCs w:val="24"/>
        </w:rPr>
        <w:t>，</w:t>
      </w:r>
      <w:r>
        <w:rPr>
          <w:rFonts w:ascii="Times New Roman" w:hAnsi="宋体"/>
          <w:color w:val="000000"/>
          <w:kern w:val="0"/>
          <w:sz w:val="24"/>
          <w:szCs w:val="24"/>
        </w:rPr>
        <w:t>工学博士</w:t>
      </w:r>
      <w:r>
        <w:rPr>
          <w:rFonts w:hint="eastAsia" w:ascii="Times New Roman" w:hAnsi="宋体"/>
          <w:color w:val="000000"/>
          <w:kern w:val="0"/>
          <w:sz w:val="24"/>
          <w:szCs w:val="24"/>
        </w:rPr>
        <w:t>，</w:t>
      </w:r>
      <w:r>
        <w:rPr>
          <w:rFonts w:ascii="Times New Roman" w:hAnsi="宋体"/>
          <w:color w:val="000000"/>
          <w:kern w:val="0"/>
          <w:sz w:val="24"/>
          <w:szCs w:val="24"/>
        </w:rPr>
        <w:t>河海大学</w:t>
      </w:r>
      <w:r>
        <w:rPr>
          <w:rFonts w:hint="eastAsia" w:ascii="Times New Roman" w:hAnsi="宋体"/>
          <w:color w:val="000000"/>
          <w:kern w:val="0"/>
          <w:sz w:val="24"/>
          <w:szCs w:val="24"/>
        </w:rPr>
        <w:t>环境学院</w:t>
      </w:r>
      <w:r>
        <w:rPr>
          <w:rFonts w:ascii="Times New Roman" w:hAnsi="宋体"/>
          <w:color w:val="000000"/>
          <w:kern w:val="0"/>
          <w:sz w:val="24"/>
          <w:szCs w:val="24"/>
        </w:rPr>
        <w:t>教授，博士生导师</w:t>
      </w:r>
      <w:r>
        <w:rPr>
          <w:rFonts w:hint="eastAsia" w:ascii="Times New Roman" w:hAnsi="宋体"/>
          <w:color w:val="000000"/>
          <w:kern w:val="0"/>
          <w:sz w:val="24"/>
          <w:szCs w:val="24"/>
        </w:rPr>
        <w:t>。浙江省嵊州市</w:t>
      </w:r>
      <w:r>
        <w:rPr>
          <w:rFonts w:ascii="Times New Roman" w:hAnsi="宋体"/>
          <w:color w:val="000000"/>
          <w:kern w:val="0"/>
          <w:sz w:val="24"/>
          <w:szCs w:val="24"/>
        </w:rPr>
        <w:t>人。</w:t>
      </w:r>
      <w:r>
        <w:rPr>
          <w:rFonts w:hint="eastAsia" w:ascii="Times New Roman" w:hAnsi="宋体"/>
          <w:color w:val="000000"/>
          <w:kern w:val="0"/>
          <w:sz w:val="24"/>
          <w:szCs w:val="24"/>
        </w:rPr>
        <w:t>水资源高效利用与工程安全国家工程研究中心水污染控制方向首席教授，</w:t>
      </w:r>
      <w:r>
        <w:rPr>
          <w:rFonts w:ascii="Times New Roman" w:hAnsi="宋体"/>
          <w:color w:val="000000"/>
          <w:kern w:val="0"/>
          <w:sz w:val="24"/>
          <w:szCs w:val="24"/>
        </w:rPr>
        <w:t>河海大学设计研究院有限公司副总工程师</w:t>
      </w:r>
      <w:r>
        <w:rPr>
          <w:rFonts w:hint="eastAsia" w:ascii="Times New Roman" w:hAnsi="宋体"/>
          <w:color w:val="000000"/>
          <w:kern w:val="0"/>
          <w:sz w:val="24"/>
          <w:szCs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hd w:val="clear" w:color="auto" w:fill="FFFFFF"/>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15：20—15：40（15分钟报告+5分钟问答）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cs="宋体"/>
          <w:kern w:val="0"/>
          <w:sz w:val="24"/>
        </w:rPr>
        <w:t>三段式</w:t>
      </w:r>
      <w:r>
        <w:rPr>
          <w:rFonts w:ascii="宋体" w:hAnsi="宋体" w:eastAsia="宋体" w:cs="Arial"/>
          <w:bCs/>
          <w:kern w:val="0"/>
          <w:sz w:val="24"/>
        </w:rPr>
        <w:t>UV/O</w:t>
      </w:r>
      <w:r>
        <w:rPr>
          <w:rFonts w:ascii="宋体" w:hAnsi="宋体" w:eastAsia="宋体" w:cs="Arial"/>
          <w:bCs/>
          <w:kern w:val="0"/>
          <w:sz w:val="18"/>
          <w:szCs w:val="18"/>
          <w:vertAlign w:val="subscript"/>
        </w:rPr>
        <w:t>3</w:t>
      </w:r>
      <w:r>
        <w:rPr>
          <w:rFonts w:ascii="宋体" w:hAnsi="宋体" w:eastAsia="宋体" w:cs="Arial"/>
          <w:bCs/>
          <w:kern w:val="0"/>
          <w:sz w:val="24"/>
        </w:rPr>
        <w:t>/H</w:t>
      </w:r>
      <w:r>
        <w:rPr>
          <w:rFonts w:ascii="宋体" w:hAnsi="宋体" w:eastAsia="宋体" w:cs="Arial"/>
          <w:bCs/>
          <w:kern w:val="0"/>
          <w:sz w:val="18"/>
          <w:szCs w:val="18"/>
          <w:vertAlign w:val="subscript"/>
        </w:rPr>
        <w:t>2</w:t>
      </w:r>
      <w:r>
        <w:rPr>
          <w:rFonts w:ascii="宋体" w:hAnsi="宋体" w:eastAsia="宋体" w:cs="Arial"/>
          <w:bCs/>
          <w:kern w:val="0"/>
          <w:sz w:val="24"/>
        </w:rPr>
        <w:t>O</w:t>
      </w:r>
      <w:r>
        <w:rPr>
          <w:rFonts w:ascii="宋体" w:hAnsi="宋体" w:eastAsia="宋体" w:cs="Arial"/>
          <w:bCs/>
          <w:kern w:val="0"/>
          <w:sz w:val="18"/>
          <w:szCs w:val="18"/>
          <w:vertAlign w:val="subscript"/>
        </w:rPr>
        <w:t>2</w:t>
      </w:r>
      <w:r>
        <w:rPr>
          <w:rFonts w:ascii="宋体" w:hAnsi="宋体" w:eastAsia="宋体" w:cs="宋体"/>
          <w:kern w:val="0"/>
          <w:sz w:val="24"/>
        </w:rPr>
        <w:t>高级氧化系统对COD的深度降解</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北京安力斯环境科技股份有限公司</w:t>
      </w:r>
      <w:r>
        <w:rPr>
          <w:rFonts w:hint="eastAsia" w:ascii="宋体" w:hAnsi="宋体" w:eastAsia="宋体" w:cs="宋体"/>
          <w:kern w:val="0"/>
          <w:sz w:val="24"/>
        </w:rPr>
        <w:t xml:space="preserve">  </w:t>
      </w:r>
      <w:r>
        <w:rPr>
          <w:rFonts w:hint="eastAsia" w:ascii="宋体" w:hAnsi="宋体" w:eastAsia="宋体" w:cs="宋体"/>
          <w:sz w:val="24"/>
        </w:rPr>
        <w:t xml:space="preserve">蔡晓涌  董事长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15：40—16：00（15分钟报告+5分钟问答）</w:t>
      </w:r>
    </w:p>
    <w:p>
      <w:pPr>
        <w:widowControl/>
        <w:spacing w:line="480" w:lineRule="auto"/>
        <w:jc w:val="left"/>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kern w:val="0"/>
          <w:sz w:val="24"/>
        </w:rPr>
        <w:t xml:space="preserve">超级蒸汽碳系统SSCS用于水的深度处理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赢特环保科技(无锡)有限公司  黄铱钒  技术工程师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16：00—16：20（15分钟报告+5分钟问答）</w:t>
      </w:r>
    </w:p>
    <w:p>
      <w:pPr>
        <w:widowControl/>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微软雅黑"/>
          <w:kern w:val="0"/>
          <w:sz w:val="24"/>
        </w:rPr>
        <w:t>基于鼓风机的智能曝气系统</w:t>
      </w:r>
    </w:p>
    <w:p>
      <w:pPr>
        <w:widowControl/>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微软雅黑"/>
          <w:kern w:val="0"/>
          <w:sz w:val="24"/>
        </w:rPr>
        <w:t>江苏杰尔科技股份有限公司  金华明  创始人、董事长、中组部千人计划专家</w:t>
      </w:r>
    </w:p>
    <w:p>
      <w:pPr>
        <w:spacing w:line="480" w:lineRule="auto"/>
        <w:jc w:val="left"/>
        <w:rPr>
          <w:rFonts w:ascii="宋体" w:hAnsi="宋体" w:eastAsia="宋体" w:cs="宋体"/>
          <w:spacing w:val="8"/>
          <w:sz w:val="24"/>
          <w:shd w:val="clear" w:color="auto" w:fill="FFFFFF"/>
        </w:rPr>
      </w:pPr>
      <w:r>
        <w:rPr>
          <w:rFonts w:hint="eastAsia" w:ascii="宋体" w:hAnsi="宋体" w:eastAsia="宋体" w:cs="宋体"/>
          <w:sz w:val="24"/>
        </w:rPr>
        <w:t xml:space="preserve"> </w:t>
      </w:r>
    </w:p>
    <w:p>
      <w:pPr>
        <w:spacing w:line="480" w:lineRule="auto"/>
        <w:rPr>
          <w:rFonts w:ascii="宋体" w:hAnsi="宋体" w:eastAsia="宋体" w:cs="宋体"/>
          <w:sz w:val="24"/>
        </w:rPr>
      </w:pPr>
      <w:r>
        <w:rPr>
          <w:rFonts w:hint="eastAsia" w:ascii="宋体" w:hAnsi="宋体" w:eastAsia="宋体" w:cs="宋体"/>
          <w:sz w:val="24"/>
        </w:rPr>
        <w:t>16：20—16：40（15分钟报告+5分钟问答）</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磁混凝技术的典型应用</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kern w:val="0"/>
          <w:sz w:val="24"/>
        </w:rPr>
        <w:t xml:space="preserve">北京精瑞科迈净水技术有限公司 </w:t>
      </w:r>
      <w:r>
        <w:rPr>
          <w:rFonts w:hint="eastAsia" w:ascii="宋体" w:hAnsi="宋体" w:eastAsia="宋体" w:cs="宋体"/>
          <w:sz w:val="24"/>
        </w:rPr>
        <w:t xml:space="preserve"> 赵珅  技术总监</w:t>
      </w:r>
    </w:p>
    <w:p>
      <w:pPr>
        <w:shd w:val="clear" w:color="auto" w:fill="FDFFFB"/>
        <w:snapToGrid w:val="0"/>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16：40—17：00（15分钟报告+5分钟问答）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智慧水厂实践之路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北京金控数据技术股份有限公司  杨斌  董事长/总经理</w:t>
      </w:r>
    </w:p>
    <w:p>
      <w:pPr>
        <w:spacing w:line="480" w:lineRule="auto"/>
        <w:rPr>
          <w:rFonts w:ascii="宋体" w:hAnsi="宋体" w:eastAsia="宋体" w:cs="宋体"/>
          <w:bCs/>
          <w:kern w:val="0"/>
          <w:sz w:val="24"/>
        </w:rPr>
      </w:pPr>
      <w:r>
        <w:rPr>
          <w:rFonts w:hint="eastAsia" w:ascii="宋体" w:hAnsi="宋体" w:eastAsia="宋体" w:cs="宋体"/>
          <w:bCs/>
          <w:kern w:val="0"/>
          <w:sz w:val="24"/>
        </w:rPr>
        <w:t xml:space="preserve"> </w:t>
      </w:r>
    </w:p>
    <w:p>
      <w:pPr>
        <w:spacing w:line="480" w:lineRule="auto"/>
        <w:rPr>
          <w:rFonts w:ascii="宋体" w:hAnsi="宋体" w:eastAsia="宋体" w:cs="宋体"/>
          <w:sz w:val="24"/>
        </w:rPr>
      </w:pPr>
      <w:r>
        <w:rPr>
          <w:rFonts w:hint="eastAsia" w:ascii="宋体" w:hAnsi="宋体" w:eastAsia="宋体" w:cs="宋体"/>
          <w:sz w:val="24"/>
        </w:rPr>
        <w:t>17：00—17：20（15分钟报告+5分钟问答）</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hint="eastAsia" w:ascii="宋体" w:hAnsi="宋体" w:eastAsia="宋体"/>
        </w:rPr>
        <w:t>低温条件下保障污水处理厂氨氮总氮达标分享</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hint="eastAsia" w:ascii="宋体" w:hAnsi="宋体" w:eastAsia="宋体"/>
        </w:rPr>
        <w:t xml:space="preserve">绵津环保科技（上海）有限公司  张红岩  技术总监 </w:t>
      </w:r>
    </w:p>
    <w:p>
      <w:pPr>
        <w:pStyle w:val="9"/>
        <w:shd w:val="clear" w:color="auto" w:fill="FFFFFF"/>
        <w:spacing w:after="0" w:line="480" w:lineRule="auto"/>
        <w:jc w:val="both"/>
        <w:rPr>
          <w:rFonts w:ascii="宋体" w:hAnsi="宋体" w:eastAsia="宋体"/>
        </w:rPr>
      </w:pPr>
    </w:p>
    <w:p>
      <w:pPr>
        <w:spacing w:line="480" w:lineRule="auto"/>
        <w:rPr>
          <w:rFonts w:ascii="宋体" w:hAnsi="宋体" w:eastAsia="宋体" w:cs="宋体"/>
          <w:sz w:val="24"/>
        </w:rPr>
      </w:pPr>
      <w:r>
        <w:rPr>
          <w:rFonts w:hint="eastAsia" w:ascii="宋体" w:hAnsi="宋体" w:eastAsia="宋体" w:cs="宋体"/>
          <w:sz w:val="24"/>
        </w:rPr>
        <w:t>17：20—17：40（15分钟报告+5分钟问答）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精确曝气系统成功案例体会</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sz w:val="24"/>
        </w:rPr>
        <w:t>德国冰得仪器仪表贸易(上海)有限公司</w:t>
      </w:r>
      <w:r>
        <w:rPr>
          <w:rFonts w:hint="eastAsia" w:ascii="宋体" w:hAnsi="宋体" w:eastAsia="宋体" w:cs="宋体"/>
          <w:sz w:val="24"/>
        </w:rPr>
        <w:t xml:space="preserve">  刘和仙  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17：40—18：00（15分钟报告+5分钟问答）</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ascii="宋体" w:hAnsi="宋体" w:eastAsia="宋体"/>
        </w:rPr>
        <w:t xml:space="preserve">磁絮凝沉淀技术介绍及市场应用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b/>
        </w:rPr>
        <w:t>报告人：</w:t>
      </w:r>
      <w:r>
        <w:rPr>
          <w:rFonts w:ascii="宋体" w:hAnsi="宋体" w:eastAsia="宋体" w:cs="Times New Roman"/>
          <w:spacing w:val="8"/>
          <w:shd w:val="clear" w:color="auto" w:fill="FFFFFF"/>
        </w:rPr>
        <w:t>青岛洛克环保科技有限公司</w:t>
      </w:r>
      <w:r>
        <w:rPr>
          <w:rFonts w:hint="eastAsia" w:ascii="宋体" w:hAnsi="宋体" w:eastAsia="宋体" w:cs="Times New Roman"/>
          <w:spacing w:val="8"/>
          <w:shd w:val="clear" w:color="auto" w:fill="FFFFFF"/>
        </w:rPr>
        <w:t xml:space="preserve">  </w:t>
      </w:r>
      <w:r>
        <w:rPr>
          <w:rFonts w:ascii="宋体" w:hAnsi="宋体" w:eastAsia="宋体"/>
        </w:rPr>
        <w:t>霍槐槐 </w:t>
      </w:r>
      <w:r>
        <w:rPr>
          <w:rFonts w:hint="eastAsia" w:ascii="宋体" w:hAnsi="宋体" w:eastAsia="宋体"/>
        </w:rPr>
        <w:t xml:space="preserve"> </w:t>
      </w:r>
      <w:r>
        <w:rPr>
          <w:rFonts w:ascii="宋体" w:hAnsi="宋体" w:eastAsia="宋体"/>
        </w:rPr>
        <w:t>董事长 </w:t>
      </w:r>
      <w:r>
        <w:rPr>
          <w:rFonts w:hint="eastAsia" w:ascii="宋体" w:hAnsi="宋体" w:eastAsia="宋体" w:cs="Times New Roman"/>
          <w:spacing w:val="8"/>
          <w:shd w:val="clear" w:color="auto" w:fill="FFFFFF"/>
        </w:rPr>
        <w:t xml:space="preserve"> </w:t>
      </w:r>
    </w:p>
    <w:p>
      <w:pPr>
        <w:pStyle w:val="9"/>
        <w:shd w:val="clear" w:color="auto" w:fill="FFFFFF"/>
        <w:spacing w:after="0" w:line="480" w:lineRule="auto"/>
        <w:jc w:val="both"/>
        <w:rPr>
          <w:rFonts w:ascii="宋体" w:hAnsi="宋体" w:eastAsia="宋体" w:cs="Times New Roman"/>
          <w:spacing w:val="8"/>
        </w:rPr>
      </w:pPr>
    </w:p>
    <w:p>
      <w:pPr>
        <w:spacing w:line="480" w:lineRule="auto"/>
        <w:rPr>
          <w:rFonts w:ascii="宋体" w:hAnsi="宋体" w:eastAsia="宋体" w:cs="宋体"/>
          <w:sz w:val="24"/>
        </w:rPr>
      </w:pPr>
      <w:r>
        <w:rPr>
          <w:rFonts w:hint="eastAsia" w:ascii="宋体" w:hAnsi="宋体" w:eastAsia="宋体" w:cs="宋体"/>
          <w:sz w:val="24"/>
        </w:rPr>
        <w:t>18：00—18：20（15分钟报告+5分钟问答）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脱氮除磷组合工艺在污水厂提标中的应用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无锡海拓博适环境科技有限公司  沈嵬  技术总监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18：20—18：45（20分钟报告+5分钟问答）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b/>
          <w:sz w:val="24"/>
        </w:rPr>
        <w:t>题  目：</w:t>
      </w:r>
      <w:r>
        <w:rPr>
          <w:rFonts w:hint="eastAsia" w:ascii="宋体" w:hAnsi="宋体" w:eastAsia="宋体" w:cs="宋体"/>
          <w:sz w:val="24"/>
          <w:shd w:val="clear" w:color="auto" w:fill="FFFFFF"/>
        </w:rPr>
        <w:t>基于模拟的工艺设计与评估：吴淞污水厂提标改造案例</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报告人：</w:t>
      </w:r>
      <w:r>
        <w:rPr>
          <w:rFonts w:hint="eastAsia" w:ascii="宋体" w:hAnsi="宋体" w:eastAsia="宋体" w:cs="宋体"/>
          <w:sz w:val="24"/>
          <w:shd w:val="clear" w:color="auto" w:fill="FFFFFF"/>
        </w:rPr>
        <w:t>上海市城市建设设计研究总院(集团)有限公司  张显忠  中心常务副主任/高级工程师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18：45—19：00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cs="宋体"/>
          <w:sz w:val="24"/>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19：00—20：00   晚餐 （宁波泛太平洋大酒店 自助餐）  </w:t>
      </w:r>
    </w:p>
    <w:p>
      <w:pPr>
        <w:spacing w:line="480" w:lineRule="auto"/>
        <w:rPr>
          <w:rFonts w:ascii="宋体" w:hAnsi="宋体" w:eastAsia="宋体" w:cs="宋体"/>
          <w:sz w:val="24"/>
        </w:rPr>
      </w:pP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8月29日晚上20：00—22：00  专家论坛</w:t>
      </w: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20：00—20：25 （20分钟报告+5分钟问答）</w:t>
      </w:r>
    </w:p>
    <w:p>
      <w:pPr>
        <w:tabs>
          <w:tab w:val="left" w:pos="8190"/>
        </w:tabs>
        <w:spacing w:line="480" w:lineRule="auto"/>
        <w:rPr>
          <w:rStyle w:val="11"/>
          <w:rFonts w:ascii="宋体" w:hAnsi="宋体" w:eastAsia="宋体" w:cs="宋体"/>
          <w:b w:val="0"/>
          <w:bCs w:val="0"/>
          <w:sz w:val="24"/>
          <w:shd w:val="clear" w:color="auto" w:fill="FFFFFF"/>
        </w:rPr>
      </w:pPr>
      <w:r>
        <w:rPr>
          <w:rFonts w:hint="eastAsia" w:ascii="宋体" w:hAnsi="宋体" w:eastAsia="宋体" w:cs="宋体"/>
          <w:b/>
          <w:sz w:val="24"/>
        </w:rPr>
        <w:t>题  目：</w:t>
      </w:r>
      <w:r>
        <w:rPr>
          <w:rFonts w:hint="eastAsia" w:ascii="宋体" w:hAnsi="宋体" w:eastAsia="宋体" w:cs="宋体"/>
          <w:sz w:val="24"/>
        </w:rPr>
        <w:t xml:space="preserve">梯次诱导结晶提高反硝化聚磷双污泥系统磷回收率  </w:t>
      </w:r>
    </w:p>
    <w:p>
      <w:pPr>
        <w:tabs>
          <w:tab w:val="left" w:pos="8190"/>
        </w:tabs>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rPr>
        <w:t xml:space="preserve">东南大学 能源与环境学院  吕锡武  </w:t>
      </w:r>
      <w:r>
        <w:rPr>
          <w:rFonts w:hint="eastAsia" w:ascii="宋体" w:hAnsi="宋体" w:eastAsia="宋体" w:cs="宋体"/>
          <w:sz w:val="24"/>
          <w:shd w:val="clear" w:color="070000" w:fill="FFFFFF"/>
        </w:rPr>
        <w:t>教授，博士生导师</w:t>
      </w:r>
    </w:p>
    <w:p>
      <w:pPr>
        <w:tabs>
          <w:tab w:val="left" w:pos="8190"/>
        </w:tabs>
        <w:spacing w:line="480" w:lineRule="auto"/>
        <w:rPr>
          <w:rFonts w:ascii="宋体" w:hAnsi="宋体" w:eastAsia="宋体" w:cs="宋体"/>
          <w:sz w:val="24"/>
        </w:rPr>
      </w:pP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color w:val="000000"/>
          <w:sz w:val="24"/>
          <w:shd w:val="clear" w:color="auto" w:fill="FFFFFF"/>
        </w:rPr>
      </w:pPr>
      <w:r>
        <w:rPr>
          <w:rFonts w:hint="eastAsia" w:ascii="宋体" w:hAnsi="宋体" w:eastAsia="宋体" w:cs="宋体"/>
          <w:color w:val="000000"/>
          <w:sz w:val="24"/>
        </w:rPr>
        <w:t>20：25—20：50 （20分钟报告+5分钟问答）</w:t>
      </w:r>
    </w:p>
    <w:p>
      <w:pPr>
        <w:spacing w:line="480" w:lineRule="auto"/>
        <w:rPr>
          <w:rFonts w:ascii="宋体" w:hAnsi="宋体" w:eastAsia="宋体" w:cs="Arial"/>
          <w:sz w:val="24"/>
          <w:shd w:val="clear" w:color="070000" w:fill="FFFFFF"/>
        </w:rPr>
      </w:pPr>
      <w:r>
        <w:rPr>
          <w:rFonts w:hint="eastAsia" w:ascii="宋体" w:hAnsi="宋体" w:eastAsia="宋体" w:cs="宋体"/>
          <w:b/>
          <w:sz w:val="24"/>
        </w:rPr>
        <w:t>题  目：</w:t>
      </w:r>
      <w:r>
        <w:rPr>
          <w:rFonts w:hint="eastAsia" w:ascii="宋体" w:hAnsi="宋体" w:eastAsia="宋体" w:cs="宋体"/>
          <w:sz w:val="24"/>
        </w:rPr>
        <w:t>污水生物</w:t>
      </w:r>
      <w:r>
        <w:rPr>
          <w:rFonts w:hint="eastAsia" w:ascii="宋体" w:hAnsi="宋体" w:eastAsia="宋体" w:cs="Arial"/>
          <w:sz w:val="24"/>
          <w:shd w:val="clear" w:color="070000" w:fill="FFFFFF"/>
        </w:rPr>
        <w:t>脱氮技术研究与应用</w:t>
      </w:r>
    </w:p>
    <w:p>
      <w:pPr>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spacing w:line="480" w:lineRule="auto"/>
        <w:rPr>
          <w:rFonts w:ascii="宋体" w:hAnsi="宋体" w:eastAsia="宋体" w:cs="黑体"/>
          <w:b/>
          <w:sz w:val="24"/>
        </w:rPr>
      </w:pPr>
    </w:p>
    <w:p>
      <w:pPr>
        <w:spacing w:line="480" w:lineRule="auto"/>
        <w:rPr>
          <w:rFonts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eastAsia="宋体" w:cs="黑体"/>
          <w:b/>
          <w:sz w:val="24"/>
        </w:rPr>
      </w:pPr>
    </w:p>
    <w:p>
      <w:pPr>
        <w:spacing w:line="480" w:lineRule="auto"/>
        <w:rPr>
          <w:rFonts w:ascii="宋体" w:hAnsi="宋体" w:eastAsia="宋体" w:cs="宋体"/>
          <w:sz w:val="24"/>
        </w:rPr>
      </w:pPr>
      <w:r>
        <w:rPr>
          <w:rFonts w:hint="eastAsia" w:ascii="宋体" w:hAnsi="宋体" w:eastAsia="宋体" w:cs="宋体"/>
          <w:sz w:val="24"/>
        </w:rPr>
        <w:t>20：50—21：15 （20分钟报告+5分钟问答）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sz w:val="24"/>
          <w:lang w:val="en-US" w:eastAsia="zh-CN"/>
        </w:rPr>
        <w:t xml:space="preserve">从污水处理厂一级A运行评估分析再提标重难点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 xml:space="preserve">江南大学 环境与土木工程学院  李激 </w:t>
      </w:r>
      <w:r>
        <w:rPr>
          <w:rFonts w:hint="eastAsia" w:ascii="宋体" w:hAnsi="宋体" w:eastAsia="宋体"/>
          <w:sz w:val="24"/>
        </w:rPr>
        <w:t xml:space="preserve"> </w:t>
      </w:r>
      <w:r>
        <w:rPr>
          <w:rFonts w:ascii="宋体" w:hAnsi="宋体" w:eastAsia="宋体"/>
          <w:sz w:val="24"/>
        </w:rPr>
        <w:t xml:space="preserve">教授 </w:t>
      </w:r>
    </w:p>
    <w:p>
      <w:pPr>
        <w:spacing w:line="480" w:lineRule="auto"/>
        <w:rPr>
          <w:rFonts w:ascii="宋体" w:hAnsi="宋体" w:eastAsia="宋体"/>
          <w:sz w:val="24"/>
        </w:rPr>
      </w:pPr>
    </w:p>
    <w:p>
      <w:pPr>
        <w:widowControl w:val="0"/>
        <w:wordWrap/>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宋体" w:hAnsi="宋体"/>
          <w:sz w:val="24"/>
        </w:rPr>
      </w:pPr>
      <w:r>
        <w:rPr>
          <w:rFonts w:hint="default"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hint="default" w:ascii="宋体" w:hAnsi="宋体"/>
          <w:sz w:val="24"/>
        </w:rPr>
        <w:br/>
      </w:r>
      <w:r>
        <w:rPr>
          <w:rFonts w:hint="default"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 21：15—21：40 （20分钟报告+5分钟问答）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污水处理厂可持续运营的困境及挑战  </w:t>
      </w:r>
    </w:p>
    <w:p>
      <w:pPr>
        <w:spacing w:line="480" w:lineRule="auto"/>
        <w:rPr>
          <w:rFonts w:ascii="宋体" w:hAnsi="宋体" w:eastAsia="宋体" w:cs="宋体"/>
          <w:sz w:val="24"/>
          <w:shd w:val="clear" w:color="auto" w:fill="FFFFFF"/>
        </w:rPr>
      </w:pPr>
      <w:r>
        <w:rPr>
          <w:rFonts w:hint="eastAsia" w:ascii="宋体" w:hAnsi="宋体" w:eastAsia="宋体" w:cs="宋体"/>
          <w:b/>
          <w:sz w:val="24"/>
        </w:rPr>
        <w:t>报告人：</w:t>
      </w:r>
      <w:r>
        <w:rPr>
          <w:rFonts w:hint="eastAsia" w:ascii="宋体" w:hAnsi="宋体" w:eastAsia="宋体" w:cs="宋体"/>
          <w:spacing w:val="15"/>
          <w:sz w:val="24"/>
          <w:shd w:val="clear" w:color="070000" w:fill="FFFFFF"/>
        </w:rPr>
        <w:t xml:space="preserve">中国人民大学环境学院副院长 </w:t>
      </w:r>
      <w:r>
        <w:rPr>
          <w:rFonts w:hint="eastAsia" w:ascii="宋体" w:hAnsi="宋体" w:eastAsia="宋体" w:cs="宋体"/>
          <w:sz w:val="24"/>
          <w:shd w:val="clear" w:color="auto" w:fill="FFFFFF"/>
        </w:rPr>
        <w:t xml:space="preserve">王洪臣  教授/博导   </w:t>
      </w:r>
    </w:p>
    <w:p>
      <w:pPr>
        <w:spacing w:line="480" w:lineRule="auto"/>
        <w:rPr>
          <w:rFonts w:ascii="宋体" w:hAnsi="宋体" w:eastAsia="宋体" w:cs="宋体"/>
          <w:sz w:val="24"/>
          <w:shd w:val="clear" w:color="auto" w:fill="FFFFFF"/>
        </w:rPr>
      </w:pPr>
    </w:p>
    <w:p>
      <w:pPr>
        <w:spacing w:line="480" w:lineRule="auto"/>
        <w:rPr>
          <w:rFonts w:ascii="宋体" w:hAnsi="宋体" w:eastAsia="宋体" w:cs="微软雅黑"/>
          <w:sz w:val="24"/>
        </w:rPr>
      </w:pPr>
      <w:r>
        <w:rPr>
          <w:rFonts w:ascii="宋体" w:hAnsi="宋体" w:eastAsia="宋体" w:cs="微软雅黑"/>
          <w:sz w:val="24"/>
        </w:rPr>
        <w:t>王洪臣，教授，博士生导师，中国人民大学环境学院副院长，中国人民大学低碳水环境技术研究中心主任，中国土木工程学会水工业分会低碳水工业研究会理事长，享受国务院政府特殊津贴专家。研究方向为水污染治理理论与技术、水环境保护政策与战略、低碳水工业、城镇污水处理新技术开发、城镇污水处理的运行优化技术、城镇污水处理运营成本管理与绩效。2000年获北京市科学技术进步二等奖；2008获北京市科学技术进步三等奖；2011获中国水业年度人物“教学与科研贡献奖”。</w:t>
      </w:r>
    </w:p>
    <w:p>
      <w:pPr>
        <w:spacing w:line="480" w:lineRule="auto"/>
        <w:rPr>
          <w:rFonts w:ascii="宋体" w:hAnsi="宋体" w:eastAsia="宋体" w:cs="微软雅黑"/>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widowControl/>
        <w:spacing w:line="480" w:lineRule="auto"/>
        <w:jc w:val="left"/>
        <w:rPr>
          <w:rFonts w:ascii="宋体" w:hAnsi="宋体" w:eastAsia="宋体"/>
          <w:bCs/>
          <w:kern w:val="0"/>
          <w:sz w:val="24"/>
          <w:shd w:val="clear" w:color="auto" w:fill="FFFFFF"/>
        </w:rPr>
      </w:pPr>
    </w:p>
    <w:p>
      <w:pPr>
        <w:spacing w:line="480" w:lineRule="auto"/>
        <w:rPr>
          <w:rFonts w:ascii="宋体" w:hAnsi="宋体" w:eastAsia="宋体"/>
          <w:b/>
          <w:sz w:val="24"/>
        </w:rPr>
      </w:pPr>
      <w:r>
        <w:rPr>
          <w:rFonts w:ascii="宋体" w:hAnsi="宋体" w:eastAsia="宋体"/>
          <w:b/>
          <w:sz w:val="24"/>
        </w:rPr>
        <w:t>四、参会人员</w:t>
      </w:r>
    </w:p>
    <w:p>
      <w:pPr>
        <w:widowControl/>
        <w:spacing w:line="480" w:lineRule="auto"/>
        <w:rPr>
          <w:rFonts w:ascii="宋体" w:hAnsi="宋体" w:eastAsia="宋体"/>
          <w:kern w:val="0"/>
          <w:sz w:val="24"/>
        </w:rPr>
      </w:pPr>
      <w:r>
        <w:rPr>
          <w:rFonts w:ascii="宋体" w:hAnsi="宋体" w:eastAsia="宋体"/>
          <w:kern w:val="0"/>
          <w:sz w:val="24"/>
        </w:rPr>
        <w:t>1、政府管理部门：建设厅、城建局、各地建委、水务局、环保局（厅）、排水处、开发区管理部门、各地方河湖长单位等。</w:t>
      </w:r>
      <w:r>
        <w:rPr>
          <w:rFonts w:hint="eastAsia" w:ascii="宋体" w:hAnsi="宋体" w:eastAsia="宋体"/>
          <w:kern w:val="0"/>
          <w:sz w:val="24"/>
        </w:rPr>
        <w:t>安徽广德经济开发区管委会规划建设局等。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2、行业协会：</w:t>
      </w:r>
      <w:r>
        <w:rPr>
          <w:rFonts w:hint="eastAsia" w:ascii="宋体" w:hAnsi="宋体" w:eastAsia="宋体"/>
          <w:kern w:val="0"/>
          <w:sz w:val="24"/>
        </w:rPr>
        <w:t>国内外知名协会学会、</w:t>
      </w:r>
      <w:r>
        <w:rPr>
          <w:rFonts w:ascii="宋体" w:hAnsi="宋体" w:eastAsia="宋体"/>
          <w:kern w:val="0"/>
          <w:sz w:val="24"/>
        </w:rPr>
        <w:t>中国城镇供水排水协会、中国土木工程学会水工业分会、中国低碳产业联合会、中国勘察设计协会、國際管綫專業學會</w:t>
      </w:r>
      <w:r>
        <w:rPr>
          <w:rFonts w:hint="eastAsia" w:ascii="宋体" w:hAnsi="宋体" w:eastAsia="宋体"/>
          <w:kern w:val="0"/>
          <w:sz w:val="24"/>
        </w:rPr>
        <w:t>、</w:t>
      </w:r>
      <w:r>
        <w:rPr>
          <w:rFonts w:ascii="宋体" w:hAnsi="宋体" w:eastAsia="宋体"/>
          <w:kern w:val="0"/>
          <w:sz w:val="24"/>
        </w:rPr>
        <w:t>各地学会、协会等</w:t>
      </w:r>
      <w:r>
        <w:rPr>
          <w:rFonts w:hint="eastAsia" w:ascii="宋体" w:hAnsi="宋体" w:eastAsia="宋体"/>
          <w:kern w:val="0"/>
          <w:sz w:val="24"/>
        </w:rPr>
        <w:t>。</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eastAsia="宋体"/>
          <w:sz w:val="24"/>
        </w:rPr>
        <w:t>济南城建集团有限公司设计研究院、</w:t>
      </w:r>
      <w:r>
        <w:rPr>
          <w:rFonts w:ascii="宋体" w:hAnsi="宋体" w:eastAsia="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eastAsia="宋体"/>
          <w:sz w:val="24"/>
        </w:rPr>
        <w:t>南京市市政设计研究院有限责任公司、</w:t>
      </w:r>
      <w:r>
        <w:rPr>
          <w:rFonts w:ascii="宋体" w:hAnsi="宋体" w:eastAsia="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、江苏中设集团股份有限公司、广州市创景市政工程设计有限公司、中建五局土木工程有限公司</w:t>
      </w:r>
      <w:r>
        <w:rPr>
          <w:rFonts w:hint="eastAsia" w:ascii="宋体" w:hAnsi="宋体"/>
          <w:kern w:val="0"/>
          <w:sz w:val="24"/>
          <w:lang w:val="en-US" w:eastAsia="zh-CN"/>
        </w:rPr>
        <w:t>、</w:t>
      </w:r>
      <w:r>
        <w:rPr>
          <w:rFonts w:hint="eastAsia"/>
          <w:color w:val="000000"/>
          <w:kern w:val="0"/>
          <w:sz w:val="24"/>
        </w:rPr>
        <w:t>西安市政设计研究院有限公司</w:t>
      </w:r>
      <w:r>
        <w:rPr>
          <w:rFonts w:hint="eastAsia"/>
          <w:color w:val="000000"/>
          <w:kern w:val="0"/>
          <w:sz w:val="24"/>
          <w:lang w:eastAsia="zh-CN"/>
        </w:rPr>
        <w:t>、</w:t>
      </w:r>
      <w:r>
        <w:rPr>
          <w:rFonts w:hint="eastAsia" w:ascii="宋体" w:hAnsi="宋体"/>
          <w:kern w:val="0"/>
          <w:sz w:val="24"/>
        </w:rPr>
        <w:t>郑州市市政工程勘测设计研究院</w:t>
      </w:r>
      <w:r>
        <w:rPr>
          <w:rFonts w:hint="eastAsia" w:ascii="宋体" w:hAnsi="宋体"/>
          <w:kern w:val="0"/>
          <w:sz w:val="24"/>
          <w:lang w:eastAsia="zh-CN"/>
        </w:rPr>
        <w:t>、</w:t>
      </w:r>
      <w:r>
        <w:rPr>
          <w:rFonts w:hint="eastAsia" w:ascii="宋体" w:hAnsi="宋体"/>
          <w:kern w:val="0"/>
          <w:sz w:val="24"/>
        </w:rPr>
        <w:t>中建八局</w:t>
      </w:r>
      <w:r>
        <w:rPr>
          <w:rFonts w:hint="eastAsia" w:ascii="宋体" w:hAnsi="宋体"/>
          <w:kern w:val="0"/>
          <w:sz w:val="24"/>
          <w:lang w:eastAsia="zh-CN"/>
        </w:rPr>
        <w:t>、郑州大学设计院、山东园林设计院、</w:t>
      </w:r>
      <w:r>
        <w:rPr>
          <w:rFonts w:hint="eastAsia" w:ascii="宋体" w:hAnsi="宋体" w:cs="宋体"/>
          <w:kern w:val="0"/>
          <w:szCs w:val="21"/>
          <w:lang w:eastAsia="zh-CN"/>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lang w:eastAsia="zh-CN"/>
        </w:rPr>
        <w:t>、浙江省环保设计院</w:t>
      </w:r>
      <w:r>
        <w:rPr>
          <w:rFonts w:hint="eastAsia" w:ascii="宋体" w:hAnsi="宋体" w:cs="宋体"/>
          <w:kern w:val="0"/>
          <w:szCs w:val="21"/>
          <w:lang w:val="en-US" w:eastAsia="zh-CN"/>
        </w:rPr>
        <w:t xml:space="preserve"> 、中油石油工程公司、中冶华天工程技术有限公司</w:t>
      </w:r>
      <w:r>
        <w:rPr>
          <w:rFonts w:hint="eastAsia"/>
          <w:color w:val="000000"/>
          <w:kern w:val="0"/>
          <w:sz w:val="24"/>
          <w:lang w:val="en-US" w:eastAsia="zh-CN"/>
        </w:rPr>
        <w:t xml:space="preserve"> </w:t>
      </w:r>
      <w:r>
        <w:rPr>
          <w:rFonts w:ascii="宋体" w:hAnsi="宋体" w:eastAsia="宋体"/>
          <w:kern w:val="0"/>
          <w:sz w:val="24"/>
        </w:rPr>
        <w:t>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eastAsia="宋体"/>
          <w:spacing w:val="8"/>
          <w:kern w:val="0"/>
          <w:sz w:val="24"/>
        </w:rPr>
        <w:t>苏州科技大学、</w:t>
      </w:r>
      <w:r>
        <w:rPr>
          <w:rFonts w:ascii="宋体" w:hAnsi="宋体" w:eastAsia="宋体"/>
          <w:kern w:val="0"/>
          <w:sz w:val="24"/>
        </w:rPr>
        <w:t>四川理工学院、池州学院</w:t>
      </w:r>
      <w:r>
        <w:rPr>
          <w:rFonts w:hint="eastAsia" w:ascii="宋体" w:hAnsi="宋体" w:eastAsia="宋体"/>
          <w:kern w:val="0"/>
          <w:sz w:val="24"/>
        </w:rPr>
        <w:t>、天津城建大学环境与市政工程学院、太原学院</w:t>
      </w:r>
      <w:r>
        <w:rPr>
          <w:rFonts w:hint="eastAsia" w:ascii="宋体" w:hAnsi="宋体"/>
          <w:kern w:val="0"/>
          <w:sz w:val="24"/>
          <w:lang w:eastAsia="zh-CN"/>
        </w:rPr>
        <w:t>、</w:t>
      </w:r>
      <w:r>
        <w:rPr>
          <w:rFonts w:ascii="宋体" w:hAnsi="宋体" w:cs="Times New Roman"/>
          <w:kern w:val="0"/>
          <w:sz w:val="24"/>
          <w:szCs w:val="24"/>
        </w:rPr>
        <w:t>华东理工大学</w:t>
      </w:r>
      <w:r>
        <w:rPr>
          <w:rFonts w:hint="eastAsia" w:ascii="宋体" w:hAnsi="宋体" w:cs="Times New Roman"/>
          <w:kern w:val="0"/>
          <w:sz w:val="24"/>
          <w:szCs w:val="24"/>
          <w:lang w:val="en-US" w:eastAsia="zh-CN"/>
        </w:rPr>
        <w:t xml:space="preserve"> </w:t>
      </w:r>
      <w:r>
        <w:rPr>
          <w:rFonts w:ascii="宋体" w:hAnsi="宋体" w:eastAsia="宋体"/>
          <w:kern w:val="0"/>
          <w:sz w:val="24"/>
        </w:rPr>
        <w:t>等。</w:t>
      </w:r>
    </w:p>
    <w:p>
      <w:pPr>
        <w:spacing w:line="480" w:lineRule="auto"/>
        <w:rPr>
          <w:rFonts w:ascii="宋体" w:hAnsi="宋体" w:eastAsia="宋体"/>
          <w:kern w:val="0"/>
          <w:sz w:val="24"/>
        </w:rPr>
      </w:pPr>
    </w:p>
    <w:p>
      <w:pPr>
        <w:spacing w:line="480" w:lineRule="auto"/>
        <w:rPr>
          <w:rFonts w:ascii="宋体" w:hAnsi="宋体" w:eastAsia="宋体"/>
          <w:kern w:val="0"/>
          <w:sz w:val="24"/>
        </w:rPr>
      </w:pPr>
      <w:r>
        <w:rPr>
          <w:rFonts w:ascii="宋体" w:hAnsi="宋体" w:eastAsia="宋体"/>
          <w:kern w:val="0"/>
          <w:sz w:val="24"/>
        </w:rPr>
        <w:t>5、各地水务、污泥投资建设运营单位：</w:t>
      </w:r>
      <w:r>
        <w:rPr>
          <w:rFonts w:ascii="宋体" w:hAnsi="宋体" w:eastAsia="宋体"/>
          <w:bCs/>
          <w:kern w:val="0"/>
          <w:sz w:val="24"/>
          <w:shd w:val="clear" w:color="auto" w:fill="FFFFFF"/>
        </w:rPr>
        <w:t>天津创业环保集团股份有限公司、</w:t>
      </w:r>
      <w:r>
        <w:rPr>
          <w:rFonts w:ascii="宋体" w:hAnsi="宋体" w:eastAsia="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eastAsia="宋体"/>
          <w:sz w:val="24"/>
          <w:shd w:val="clear" w:color="auto" w:fill="FFFFFF"/>
        </w:rPr>
        <w:t>天津生态城水务投资建设有限公司、</w:t>
      </w:r>
      <w:r>
        <w:rPr>
          <w:rFonts w:ascii="宋体" w:hAnsi="宋体" w:eastAsia="宋体"/>
          <w:sz w:val="24"/>
        </w:rPr>
        <w:t>云南城投碧水源水务科技有限责任公司、句容市深水水务有限公司、</w:t>
      </w:r>
      <w:r>
        <w:rPr>
          <w:rFonts w:ascii="宋体" w:hAnsi="宋体" w:eastAsia="宋体"/>
          <w:kern w:val="0"/>
          <w:sz w:val="24"/>
        </w:rPr>
        <w:t>榆林高新污水处理有限公司 、中海油节能环保服务有限公司</w:t>
      </w:r>
      <w:r>
        <w:rPr>
          <w:rFonts w:hint="eastAsia" w:ascii="宋体" w:hAnsi="宋体" w:eastAsia="宋体"/>
          <w:kern w:val="0"/>
          <w:sz w:val="24"/>
        </w:rPr>
        <w:t>、</w:t>
      </w:r>
      <w:r>
        <w:rPr>
          <w:rFonts w:ascii="宋体" w:hAnsi="宋体" w:eastAsia="宋体"/>
          <w:sz w:val="24"/>
        </w:rPr>
        <w:t>杭州萧山环境集团有限公司</w:t>
      </w:r>
      <w:r>
        <w:rPr>
          <w:rFonts w:hint="eastAsia" w:ascii="宋体" w:hAnsi="宋体" w:eastAsia="宋体"/>
          <w:sz w:val="24"/>
        </w:rPr>
        <w:t>（水务集团）、</w:t>
      </w:r>
      <w:r>
        <w:rPr>
          <w:rFonts w:hint="eastAsia" w:ascii="宋体" w:hAnsi="宋体" w:eastAsia="宋体"/>
          <w:kern w:val="0"/>
          <w:sz w:val="24"/>
        </w:rPr>
        <w:t xml:space="preserve">武汉天创环保有限公司、 </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cs="宋体"/>
          <w:szCs w:val="21"/>
        </w:rPr>
        <w:t>杭州市水务控股集团有限公司、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Cs w:val="21"/>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kern w:val="0"/>
          <w:sz w:val="24"/>
        </w:rPr>
        <w:t>、合肥创业水务有限公司、重庆市豪洋水务建设管理有限公司</w:t>
      </w:r>
      <w:r>
        <w:rPr>
          <w:rFonts w:hint="eastAsia" w:ascii="宋体" w:hAnsi="宋体"/>
          <w:kern w:val="0"/>
          <w:sz w:val="24"/>
          <w:lang w:eastAsia="zh-CN"/>
        </w:rPr>
        <w:t>、</w:t>
      </w:r>
      <w:r>
        <w:rPr>
          <w:rFonts w:hint="eastAsia" w:ascii="宋体" w:hAnsi="宋体"/>
          <w:kern w:val="0"/>
          <w:sz w:val="24"/>
          <w:lang w:val="en-US" w:eastAsia="zh-CN"/>
        </w:rPr>
        <w:t>承德市城市污水处理有限责任公司、</w:t>
      </w:r>
      <w:r>
        <w:rPr>
          <w:rFonts w:ascii="宋体" w:hAnsi="宋体"/>
          <w:kern w:val="0"/>
          <w:sz w:val="24"/>
        </w:rPr>
        <w:t>山西省</w:t>
      </w:r>
      <w:r>
        <w:rPr>
          <w:rFonts w:hint="eastAsia" w:ascii="宋体" w:hAnsi="宋体"/>
          <w:kern w:val="0"/>
          <w:sz w:val="24"/>
          <w:lang w:eastAsia="zh-CN"/>
        </w:rPr>
        <w:t>各地</w:t>
      </w:r>
      <w:r>
        <w:rPr>
          <w:rFonts w:ascii="宋体" w:hAnsi="宋体"/>
          <w:kern w:val="0"/>
          <w:sz w:val="24"/>
        </w:rPr>
        <w:t>排水管理处</w:t>
      </w:r>
      <w:r>
        <w:rPr>
          <w:rFonts w:hint="eastAsia" w:ascii="宋体" w:hAnsi="宋体"/>
          <w:kern w:val="0"/>
          <w:sz w:val="24"/>
          <w:lang w:eastAsia="zh-CN"/>
        </w:rPr>
        <w:t>（公司）、天津水务环保集团、浙江各地排水公司、广东省各地</w:t>
      </w:r>
      <w:r>
        <w:rPr>
          <w:rFonts w:hint="eastAsia" w:ascii="宋体" w:hAnsi="宋体"/>
          <w:kern w:val="0"/>
          <w:sz w:val="24"/>
        </w:rPr>
        <w:t>水务投资有限公司</w:t>
      </w:r>
      <w:r>
        <w:rPr>
          <w:rFonts w:hint="eastAsia" w:ascii="宋体" w:hAnsi="宋体"/>
          <w:kern w:val="0"/>
          <w:sz w:val="24"/>
          <w:lang w:eastAsia="zh-CN"/>
        </w:rPr>
        <w:t>、信开水环境投资有限公司、中国水环境集团、辽宁各地水务排水公司、山东省各地水务排水公司</w:t>
      </w:r>
      <w:r>
        <w:rPr>
          <w:rFonts w:hint="eastAsia" w:ascii="宋体" w:hAnsi="宋体"/>
          <w:kern w:val="0"/>
          <w:sz w:val="24"/>
          <w:lang w:val="en-US" w:eastAsia="zh-CN"/>
        </w:rPr>
        <w:t xml:space="preserve">  </w:t>
      </w:r>
      <w:r>
        <w:rPr>
          <w:rFonts w:ascii="宋体" w:hAnsi="宋体" w:eastAsia="宋体"/>
          <w:kern w:val="0"/>
          <w:sz w:val="24"/>
        </w:rPr>
        <w:t>等。</w:t>
      </w:r>
    </w:p>
    <w:p>
      <w:pPr>
        <w:spacing w:line="480" w:lineRule="auto"/>
        <w:rPr>
          <w:rFonts w:ascii="宋体" w:hAnsi="宋体" w:eastAsia="宋体"/>
          <w:kern w:val="0"/>
          <w:sz w:val="24"/>
        </w:rPr>
      </w:pP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rPr>
        <w:t>6、污水处理提标改造技术、材料和设备工程专业公司等。</w:t>
      </w:r>
      <w:r>
        <w:rPr>
          <w:rFonts w:ascii="宋体" w:hAnsi="宋体" w:eastAsia="宋体" w:cs="Times New Roman"/>
          <w:bCs/>
        </w:rPr>
        <w:t>青岛思普润水处理股份有限公司</w:t>
      </w:r>
      <w:r>
        <w:rPr>
          <w:rFonts w:hint="eastAsia" w:ascii="宋体" w:hAnsi="宋体" w:eastAsia="宋体"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cs="Times New Roman"/>
          <w:bCs/>
          <w:color w:val="auto"/>
        </w:rPr>
        <w:t>赛莱默(中国)有限公司</w:t>
      </w:r>
      <w:r>
        <w:fldChar w:fldCharType="end"/>
      </w:r>
      <w:r>
        <w:rPr>
          <w:rFonts w:hint="eastAsia" w:ascii="宋体" w:hAnsi="宋体" w:eastAsia="宋体" w:cs="Times New Roman"/>
          <w:bCs/>
        </w:rPr>
        <w:t>、</w:t>
      </w:r>
      <w:r>
        <w:rPr>
          <w:rFonts w:ascii="宋体" w:hAnsi="宋体" w:eastAsia="宋体" w:cs="Times New Roman"/>
          <w:bCs/>
        </w:rPr>
        <w:t>麦斯特环境科技股份有限公司</w:t>
      </w:r>
      <w:r>
        <w:rPr>
          <w:rFonts w:hint="eastAsia" w:ascii="宋体" w:hAnsi="宋体" w:eastAsia="宋体" w:cs="Times New Roman"/>
          <w:bCs/>
        </w:rPr>
        <w:t>、</w:t>
      </w:r>
      <w:r>
        <w:rPr>
          <w:rFonts w:ascii="宋体" w:hAnsi="宋体" w:eastAsia="宋体" w:cs="Times New Roman"/>
        </w:rPr>
        <w:t>北京沃尔德斯水务科技有限公司</w:t>
      </w:r>
      <w:r>
        <w:rPr>
          <w:rFonts w:hint="eastAsia" w:ascii="宋体" w:hAnsi="宋体" w:eastAsia="宋体" w:cs="Times New Roman"/>
        </w:rPr>
        <w:t>、</w:t>
      </w:r>
      <w:r>
        <w:rPr>
          <w:rFonts w:ascii="宋体" w:hAnsi="宋体" w:eastAsia="宋体" w:cs="Times New Roman"/>
          <w:spacing w:val="8"/>
          <w:shd w:val="clear" w:color="auto" w:fill="FFFFFF"/>
        </w:rPr>
        <w:t>南方泵业智水(杭州)科技有限公司(中金环境全资子公司)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盐城海普润膜科技有限公司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深圳市清泉水业股份有限公司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、大连宇都环境技术材料有限公司、北京景盛达环保科技有限公司、</w:t>
      </w:r>
      <w:r>
        <w:rPr>
          <w:rFonts w:ascii="宋体" w:hAnsi="宋体" w:eastAsia="宋体" w:cs="Times New Roman"/>
          <w:spacing w:val="8"/>
          <w:shd w:val="clear" w:color="auto" w:fill="FFFFFF"/>
        </w:rPr>
        <w:t>上海世浦泰环保科技集团有限公司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广东派沃新能源科技股份有限公司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普拉克环保系统(北京)有限公司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广州晟启能源设备有限公司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上海同臣环保有限公司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上海泓济环保科技股份有限公司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石家庄金士顿轴承科技有限公司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江苏杰尔科技股份有限公司</w:t>
      </w:r>
      <w:r>
        <w:rPr>
          <w:rFonts w:hint="eastAsia" w:ascii="宋体" w:hAnsi="宋体" w:eastAsia="宋体" w:cs="Times New Roman"/>
          <w:spacing w:val="8"/>
          <w:shd w:val="clear" w:color="auto" w:fill="FFFFFF"/>
        </w:rPr>
        <w:t>、</w:t>
      </w:r>
      <w:r>
        <w:rPr>
          <w:rFonts w:ascii="宋体" w:hAnsi="宋体" w:eastAsia="宋体"/>
          <w:spacing w:val="8"/>
          <w:shd w:val="clear" w:color="auto" w:fill="FFFFFF"/>
        </w:rPr>
        <w:t>国美(天津)水技术工程有限公司</w:t>
      </w:r>
      <w:r>
        <w:rPr>
          <w:rFonts w:hint="eastAsia" w:ascii="宋体" w:hAnsi="宋体" w:eastAsia="宋体"/>
          <w:spacing w:val="8"/>
          <w:shd w:val="clear" w:color="auto" w:fill="FFFFFF"/>
        </w:rPr>
        <w:t>、</w:t>
      </w:r>
      <w:r>
        <w:rPr>
          <w:rFonts w:ascii="宋体" w:hAnsi="宋体" w:eastAsia="宋体"/>
          <w:spacing w:val="8"/>
          <w:shd w:val="clear" w:color="auto" w:fill="FFFFFF"/>
        </w:rPr>
        <w:t>青岛洛克环保科技有限公司</w:t>
      </w:r>
      <w:r>
        <w:rPr>
          <w:rFonts w:hint="eastAsia" w:ascii="宋体" w:hAnsi="宋体" w:eastAsia="宋体"/>
          <w:spacing w:val="8"/>
          <w:shd w:val="clear" w:color="auto" w:fill="FFFFFF"/>
        </w:rPr>
        <w:t>、绵</w:t>
      </w:r>
      <w:r>
        <w:rPr>
          <w:rFonts w:ascii="宋体" w:hAnsi="宋体" w:eastAsia="宋体"/>
          <w:spacing w:val="8"/>
          <w:shd w:val="clear" w:color="auto" w:fill="FFFFFF"/>
        </w:rPr>
        <w:t>津环保科技（上海）有限公司</w:t>
      </w:r>
      <w:r>
        <w:rPr>
          <w:rFonts w:hint="eastAsia" w:ascii="宋体" w:hAnsi="宋体" w:eastAsia="宋体"/>
          <w:spacing w:val="8"/>
          <w:shd w:val="clear" w:color="auto" w:fill="FFFFFF"/>
        </w:rPr>
        <w:t>、</w:t>
      </w:r>
      <w:r>
        <w:rPr>
          <w:rFonts w:ascii="宋体" w:hAnsi="宋体" w:eastAsia="宋体"/>
        </w:rPr>
        <w:t>苏伊士新创建有限公司</w:t>
      </w:r>
      <w:r>
        <w:rPr>
          <w:rFonts w:hint="eastAsia" w:ascii="宋体" w:hAnsi="宋体" w:eastAsia="宋体"/>
        </w:rPr>
        <w:t>、</w:t>
      </w:r>
      <w:r>
        <w:rPr>
          <w:rFonts w:ascii="宋体" w:hAnsi="宋体" w:eastAsia="宋体"/>
        </w:rPr>
        <w:t>威立雅水务工程(北京)有限公司</w:t>
      </w:r>
      <w:r>
        <w:rPr>
          <w:rFonts w:hint="eastAsia" w:ascii="宋体" w:hAnsi="宋体" w:eastAsia="宋体"/>
        </w:rPr>
        <w:t>、</w:t>
      </w:r>
      <w:r>
        <w:rPr>
          <w:rFonts w:ascii="宋体" w:hAnsi="宋体" w:eastAsia="宋体"/>
        </w:rPr>
        <w:t>太平洋水处理工程有限公司</w:t>
      </w:r>
      <w:r>
        <w:rPr>
          <w:rFonts w:hint="eastAsia" w:ascii="宋体" w:hAnsi="宋体" w:eastAsia="宋体"/>
        </w:rPr>
        <w:t>、</w:t>
      </w:r>
      <w:r>
        <w:rPr>
          <w:rFonts w:ascii="宋体" w:hAnsi="宋体" w:eastAsia="宋体"/>
        </w:rPr>
        <w:t>桐乡市小老板特种塑料制品有限公司</w:t>
      </w:r>
      <w:r>
        <w:rPr>
          <w:rFonts w:hint="eastAsia" w:ascii="宋体" w:hAnsi="宋体" w:eastAsia="宋体"/>
        </w:rPr>
        <w:t>、</w:t>
      </w:r>
      <w:r>
        <w:rPr>
          <w:rFonts w:ascii="宋体" w:hAnsi="宋体" w:eastAsia="宋体"/>
        </w:rPr>
        <w:t>中海油节能环保服务有限公司</w:t>
      </w:r>
      <w:r>
        <w:rPr>
          <w:rFonts w:hint="eastAsia" w:ascii="宋体" w:hAnsi="宋体" w:eastAsia="宋体"/>
        </w:rPr>
        <w:t>、</w:t>
      </w:r>
      <w:r>
        <w:rPr>
          <w:rFonts w:ascii="宋体" w:hAnsi="宋体" w:eastAsia="宋体"/>
        </w:rPr>
        <w:t>南京蓝领环境科技有限公司</w:t>
      </w:r>
      <w:r>
        <w:rPr>
          <w:rFonts w:hint="eastAsia" w:ascii="宋体" w:hAnsi="宋体" w:eastAsia="宋体"/>
        </w:rPr>
        <w:t>、</w:t>
      </w:r>
      <w:r>
        <w:rPr>
          <w:rFonts w:ascii="宋体" w:hAnsi="宋体" w:eastAsia="宋体"/>
        </w:rPr>
        <w:t>广东芬尼克兹节能设备有限公司</w:t>
      </w:r>
      <w:r>
        <w:rPr>
          <w:rFonts w:hint="eastAsia" w:ascii="宋体" w:hAnsi="宋体" w:eastAsia="宋体"/>
        </w:rPr>
        <w:t>、</w:t>
      </w:r>
      <w:r>
        <w:rPr>
          <w:rFonts w:ascii="宋体" w:hAnsi="宋体" w:eastAsia="宋体"/>
        </w:rPr>
        <w:t>美国科氏滤膜系统有限公司</w:t>
      </w:r>
      <w:r>
        <w:rPr>
          <w:rFonts w:hint="eastAsia" w:ascii="宋体" w:hAnsi="宋体" w:eastAsia="宋体"/>
        </w:rPr>
        <w:t>、</w:t>
      </w:r>
      <w:r>
        <w:rPr>
          <w:rFonts w:ascii="宋体" w:hAnsi="宋体" w:eastAsia="宋体"/>
        </w:rPr>
        <w:t>上海昊沧系统控制技术有限责任公司</w:t>
      </w:r>
      <w:r>
        <w:rPr>
          <w:rFonts w:hint="eastAsia" w:ascii="宋体" w:hAnsi="宋体" w:eastAsia="宋体"/>
        </w:rPr>
        <w:t>、</w:t>
      </w:r>
      <w:r>
        <w:rPr>
          <w:rFonts w:ascii="宋体" w:hAnsi="宋体" w:eastAsia="宋体"/>
        </w:rPr>
        <w:t>北京安力斯环境科技股份有限公司</w:t>
      </w:r>
      <w:r>
        <w:rPr>
          <w:rFonts w:hint="eastAsia" w:ascii="宋体" w:hAnsi="宋体" w:eastAsia="宋体"/>
        </w:rPr>
        <w:t>、</w:t>
      </w:r>
      <w:r>
        <w:rPr>
          <w:rFonts w:ascii="宋体" w:hAnsi="宋体" w:eastAsia="宋体"/>
        </w:rPr>
        <w:t>北京精瑞科迈净水技术有限公司</w:t>
      </w:r>
      <w:r>
        <w:rPr>
          <w:rFonts w:hint="eastAsia" w:ascii="宋体" w:hAnsi="宋体" w:eastAsia="宋体"/>
        </w:rPr>
        <w:t>、</w:t>
      </w:r>
      <w:r>
        <w:rPr>
          <w:rFonts w:ascii="宋体" w:hAnsi="宋体" w:eastAsia="宋体"/>
        </w:rPr>
        <w:t>北京金控数据技术股份有限公司</w:t>
      </w:r>
      <w:r>
        <w:rPr>
          <w:rFonts w:hint="eastAsia" w:ascii="宋体" w:hAnsi="宋体" w:eastAsia="宋体"/>
        </w:rPr>
        <w:t>、</w:t>
      </w:r>
      <w:r>
        <w:rPr>
          <w:rFonts w:ascii="宋体" w:hAnsi="宋体" w:eastAsia="宋体"/>
        </w:rPr>
        <w:t>德国冰得仪器仪表贸易(上海)有限公司</w:t>
      </w:r>
      <w:r>
        <w:rPr>
          <w:rFonts w:hint="eastAsia" w:ascii="宋体" w:hAnsi="宋体" w:eastAsia="宋体"/>
        </w:rPr>
        <w:t>、</w:t>
      </w:r>
      <w:r>
        <w:rPr>
          <w:rFonts w:ascii="宋体" w:hAnsi="宋体" w:eastAsia="宋体"/>
        </w:rPr>
        <w:t>赢特环保科技(无锡)有限公司</w:t>
      </w:r>
      <w:r>
        <w:rPr>
          <w:rFonts w:hint="eastAsia" w:ascii="宋体" w:hAnsi="宋体" w:eastAsia="宋体"/>
        </w:rPr>
        <w:t>、北京碧水源、</w:t>
      </w:r>
      <w:r>
        <w:rPr>
          <w:rFonts w:ascii="宋体" w:hAnsi="宋体" w:eastAsia="宋体"/>
        </w:rPr>
        <w:t>山东省邦皓环保科技有限公司</w:t>
      </w:r>
      <w:r>
        <w:rPr>
          <w:rFonts w:hint="eastAsia" w:ascii="宋体" w:hAnsi="宋体" w:eastAsia="宋体"/>
        </w:rPr>
        <w:t>、</w:t>
      </w:r>
      <w:r>
        <w:rPr>
          <w:rFonts w:ascii="宋体" w:hAnsi="宋体" w:eastAsia="宋体"/>
        </w:rPr>
        <w:t>中瑞（天津）环境技术发展有限公司</w:t>
      </w:r>
      <w:r>
        <w:rPr>
          <w:rFonts w:hint="eastAsia" w:ascii="宋体" w:hAnsi="宋体" w:eastAsia="宋体"/>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ascii="宋体" w:hAnsi="宋体" w:eastAsia="宋体"/>
          <w:spacing w:val="8"/>
          <w:shd w:val="clear" w:color="auto" w:fill="FFFFFF"/>
        </w:rPr>
        <w:t>上海刊翔机电设备有限公司</w:t>
      </w:r>
      <w:r>
        <w:rPr>
          <w:rFonts w:hint="eastAsia" w:ascii="宋体" w:hAnsi="宋体" w:eastAsia="宋体"/>
          <w:spacing w:val="8"/>
          <w:shd w:val="clear" w:color="auto" w:fill="FFFFFF"/>
        </w:rPr>
        <w:t>、</w:t>
      </w:r>
      <w:r>
        <w:rPr>
          <w:rFonts w:hint="eastAsia" w:ascii="宋体" w:hAnsi="宋体" w:eastAsia="宋体"/>
        </w:rPr>
        <w:t>内蒙古硕达智水生态科技有限公司、</w:t>
      </w:r>
      <w:r>
        <w:rPr>
          <w:rFonts w:ascii="宋体" w:hAnsi="宋体" w:eastAsia="宋体"/>
        </w:rPr>
        <w:t>合肥深科机电技术有限公司</w:t>
      </w:r>
      <w:r>
        <w:rPr>
          <w:rFonts w:hint="eastAsia" w:ascii="宋体" w:hAnsi="宋体" w:eastAsia="宋体"/>
        </w:rPr>
        <w:t>、旭化成分离膜装置（杭州）有限公司、液化空气（中国）研发有限公司</w:t>
      </w:r>
      <w:r>
        <w:rPr>
          <w:rFonts w:hint="eastAsia"/>
          <w:lang w:val="en-US" w:eastAsia="zh-CN"/>
        </w:rPr>
        <w:t>、宁波建嵘科技有限公司、</w:t>
      </w:r>
      <w:r>
        <w:rPr>
          <w:rFonts w:hint="eastAsia" w:ascii="宋体" w:hAnsi="宋体"/>
          <w:kern w:val="0"/>
          <w:sz w:val="24"/>
          <w:lang w:eastAsia="zh-CN"/>
        </w:rPr>
        <w:t>杭州威立雅科技有限公司</w:t>
      </w:r>
      <w:r>
        <w:rPr>
          <w:rFonts w:hint="eastAsia"/>
          <w:kern w:val="0"/>
          <w:sz w:val="24"/>
          <w:lang w:eastAsia="zh-CN"/>
        </w:rPr>
        <w:t>、环能科技股份有限公司、</w:t>
      </w:r>
      <w:r>
        <w:rPr>
          <w:rFonts w:hint="eastAsia" w:ascii="宋体" w:hAnsi="宋体" w:cs="宋体"/>
          <w:color w:val="000000"/>
          <w:kern w:val="0"/>
          <w:szCs w:val="21"/>
        </w:rPr>
        <w:t>金山环保集团有限公司</w:t>
      </w:r>
      <w:r>
        <w:rPr>
          <w:rFonts w:hint="eastAsia" w:cs="宋体"/>
          <w:color w:val="000000"/>
          <w:kern w:val="0"/>
          <w:szCs w:val="21"/>
          <w:lang w:eastAsia="zh-CN"/>
        </w:rPr>
        <w:t>、山东纯久环境工程有限公司、山东招金膜天股份有限公司、大连诚高科技股份有限公司、安德里茨、大连清本环保技术有限公司、哈希公司</w:t>
      </w:r>
      <w:r>
        <w:rPr>
          <w:rFonts w:hint="eastAsia" w:cs="宋体"/>
          <w:color w:val="000000"/>
          <w:kern w:val="0"/>
          <w:szCs w:val="21"/>
          <w:lang w:val="en-US" w:eastAsia="zh-CN"/>
        </w:rPr>
        <w:t xml:space="preserve"> </w:t>
      </w:r>
      <w:r>
        <w:rPr>
          <w:rFonts w:ascii="宋体" w:hAnsi="宋体" w:eastAsia="宋体"/>
        </w:rPr>
        <w:t>等</w:t>
      </w:r>
      <w:r>
        <w:rPr>
          <w:rFonts w:hint="eastAsia" w:ascii="宋体" w:hAnsi="宋体" w:eastAsia="宋体"/>
        </w:rPr>
        <w:t>。</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ascii="宋体" w:hAnsi="宋体" w:eastAsia="宋体"/>
          <w:b/>
          <w:bCs/>
          <w:kern w:val="0"/>
          <w:sz w:val="24"/>
        </w:rPr>
        <w:t>五、</w:t>
      </w:r>
      <w:r>
        <w:rPr>
          <w:rFonts w:ascii="宋体" w:hAnsi="宋体" w:eastAsia="宋体"/>
          <w:b/>
          <w:kern w:val="0"/>
          <w:sz w:val="24"/>
        </w:rPr>
        <w:t>企业赞助方案(不讲价)</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r>
        <w:rPr>
          <w:rFonts w:hint="eastAsia" w:ascii="宋体" w:hAnsi="宋体" w:eastAsia="宋体"/>
          <w:kern w:val="0"/>
          <w:sz w:val="24"/>
        </w:rPr>
        <w:t>（已排满）</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r>
        <w:rPr>
          <w:rFonts w:hint="eastAsia" w:ascii="宋体" w:hAnsi="宋体" w:eastAsia="宋体"/>
          <w:kern w:val="0"/>
          <w:sz w:val="24"/>
        </w:rPr>
        <w:t>（已排满）</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 文章发表2-3篇/2个代表,发资料，现场易拉宝1，论文集前彩插广告1P等共计3万元。</w:t>
      </w:r>
      <w:r>
        <w:rPr>
          <w:rFonts w:hint="eastAsia" w:ascii="宋体" w:hAnsi="宋体" w:eastAsia="宋体"/>
          <w:kern w:val="0"/>
          <w:sz w:val="24"/>
        </w:rPr>
        <w:t>（已排满）</w:t>
      </w:r>
    </w:p>
    <w:p>
      <w:pPr>
        <w:widowControl/>
        <w:spacing w:line="480" w:lineRule="auto"/>
        <w:jc w:val="left"/>
        <w:rPr>
          <w:rFonts w:ascii="宋体" w:hAnsi="宋体" w:eastAsia="宋体"/>
          <w:kern w:val="0"/>
          <w:sz w:val="24"/>
        </w:rPr>
      </w:pPr>
      <w:r>
        <w:rPr>
          <w:rFonts w:ascii="宋体" w:hAnsi="宋体" w:eastAsia="宋体"/>
          <w:kern w:val="0"/>
          <w:sz w:val="24"/>
        </w:rPr>
        <w:t xml:space="preserve">4、会场外集中展示区展示桌（3万元每个，含2人参会费）。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6、会议论文集广告：前彩色插页：8000元/页。</w:t>
      </w:r>
      <w:r>
        <w:rPr>
          <w:rFonts w:hint="eastAsia" w:ascii="宋体" w:hAnsi="宋体"/>
          <w:kern w:val="0"/>
          <w:sz w:val="24"/>
          <w:lang w:eastAsia="zh-CN"/>
        </w:rPr>
        <w:t>（论文集已截稿）</w:t>
      </w:r>
    </w:p>
    <w:p>
      <w:pPr>
        <w:widowControl/>
        <w:shd w:val="clear" w:color="auto" w:fill="FFFFFF"/>
        <w:spacing w:line="480" w:lineRule="auto"/>
        <w:jc w:val="left"/>
        <w:rPr>
          <w:rFonts w:ascii="宋体" w:hAnsi="宋体" w:eastAsia="宋体"/>
          <w:bCs/>
          <w:iCs/>
          <w:color w:val="FF0000"/>
          <w:kern w:val="0"/>
          <w:sz w:val="24"/>
        </w:rPr>
      </w:pPr>
      <w:r>
        <w:rPr>
          <w:rFonts w:ascii="宋体" w:hAnsi="宋体" w:eastAsia="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ind w:left="708" w:leftChars="228" w:hanging="229" w:hangingChars="95"/>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ascii="宋体" w:hAnsi="宋体" w:eastAsia="宋体"/>
          <w:b/>
          <w:bCs/>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2019年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15</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2019年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15</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pacing w:line="480" w:lineRule="auto"/>
        <w:contextualSpacing/>
        <w:jc w:val="left"/>
        <w:rPr>
          <w:rFonts w:ascii="宋体" w:hAnsi="宋体" w:eastAsia="宋体"/>
          <w:sz w:val="24"/>
        </w:rPr>
      </w:pPr>
      <w:r>
        <w:rPr>
          <w:rFonts w:ascii="宋体" w:hAnsi="宋体" w:eastAsia="宋体"/>
          <w:sz w:val="24"/>
        </w:rPr>
        <w:t xml:space="preserve">  </w:t>
      </w:r>
    </w:p>
    <w:p>
      <w:pPr>
        <w:widowControl/>
        <w:shd w:val="clear" w:color="auto" w:fill="FFFFFF"/>
        <w:spacing w:line="480" w:lineRule="auto"/>
        <w:jc w:val="left"/>
        <w:rPr>
          <w:rFonts w:ascii="宋体" w:hAnsi="宋体" w:eastAsia="宋体" w:cs="宋体"/>
          <w:b/>
          <w:bCs/>
          <w:kern w:val="0"/>
          <w:szCs w:val="21"/>
        </w:rPr>
      </w:pPr>
      <w:r>
        <w:rPr>
          <w:rFonts w:hint="eastAsia" w:ascii="宋体" w:hAnsi="宋体" w:eastAsia="宋体" w:cs="宋体"/>
          <w:b/>
          <w:bCs/>
          <w:kern w:val="0"/>
          <w:szCs w:val="21"/>
        </w:rPr>
        <w:t>住宿：</w:t>
      </w:r>
      <w:r>
        <w:rPr>
          <w:rFonts w:hint="eastAsia" w:ascii="宋体" w:hAnsi="宋体" w:eastAsia="宋体" w:cs="宋体"/>
          <w:szCs w:val="21"/>
          <w:shd w:val="clear" w:color="auto" w:fill="FFFFFF"/>
        </w:rPr>
        <w:t>住宿和会场统一安排在</w:t>
      </w:r>
      <w:r>
        <w:rPr>
          <w:rFonts w:ascii="宋体" w:hAnsi="宋体" w:eastAsia="宋体"/>
          <w:b/>
          <w:sz w:val="24"/>
        </w:rPr>
        <w:t>宁波泛太平洋大酒店</w:t>
      </w:r>
      <w:r>
        <w:rPr>
          <w:rFonts w:hint="eastAsia" w:ascii="宋体" w:hAnsi="宋体" w:eastAsia="宋体"/>
          <w:b/>
          <w:sz w:val="24"/>
        </w:rPr>
        <w:t xml:space="preserve">(宁波市鄞州区民安东路99号) </w:t>
      </w:r>
      <w:r>
        <w:rPr>
          <w:rFonts w:hint="eastAsia" w:ascii="宋体" w:hAnsi="宋体" w:eastAsia="宋体" w:cs="宋体"/>
          <w:szCs w:val="21"/>
          <w:shd w:val="clear" w:color="auto" w:fill="FFFFFF"/>
        </w:rPr>
        <w:t>，费用自理。</w:t>
      </w:r>
      <w:r>
        <w:rPr>
          <w:rFonts w:hint="eastAsia" w:ascii="宋体" w:hAnsi="宋体" w:eastAsia="宋体" w:cs="宋体"/>
          <w:b/>
          <w:bCs/>
          <w:kern w:val="0"/>
          <w:szCs w:val="21"/>
        </w:rPr>
        <w:t>返回参会回执时注明预订房间类型和数量,也可自行安排住宿。</w:t>
      </w:r>
    </w:p>
    <w:p>
      <w:pPr>
        <w:widowControl/>
        <w:shd w:val="clear" w:color="auto" w:fill="FFFFFF"/>
        <w:spacing w:line="480" w:lineRule="auto"/>
        <w:ind w:firstLine="723" w:firstLineChars="300"/>
        <w:jc w:val="left"/>
        <w:rPr>
          <w:rFonts w:ascii="宋体" w:hAnsi="宋体" w:eastAsia="宋体"/>
          <w:b/>
          <w:sz w:val="24"/>
        </w:rPr>
      </w:pPr>
    </w:p>
    <w:p>
      <w:pPr>
        <w:widowControl/>
        <w:shd w:val="clear" w:color="auto" w:fill="FFFFFF"/>
        <w:spacing w:line="480" w:lineRule="auto"/>
        <w:ind w:firstLine="1928" w:firstLineChars="800"/>
        <w:jc w:val="left"/>
        <w:rPr>
          <w:rFonts w:ascii="宋体" w:hAnsi="宋体" w:eastAsia="宋体"/>
          <w:b/>
          <w:sz w:val="24"/>
        </w:rPr>
      </w:pPr>
      <w:r>
        <w:rPr>
          <w:rFonts w:ascii="宋体" w:hAnsi="宋体" w:eastAsia="宋体"/>
          <w:b/>
          <w:sz w:val="24"/>
        </w:rPr>
        <w:t>宁波泛太平洋大酒店</w:t>
      </w:r>
      <w:r>
        <w:rPr>
          <w:rFonts w:hint="eastAsia" w:ascii="宋体" w:hAnsi="宋体" w:eastAsia="宋体"/>
          <w:b/>
          <w:sz w:val="24"/>
        </w:rPr>
        <w:t>(宁波市鄞州区民安东路99号)</w:t>
      </w:r>
    </w:p>
    <w:p>
      <w:pPr>
        <w:widowControl/>
        <w:shd w:val="clear" w:color="auto" w:fill="FFFFFF"/>
        <w:spacing w:line="480" w:lineRule="auto"/>
        <w:ind w:firstLine="1687" w:firstLineChars="800"/>
        <w:jc w:val="left"/>
        <w:rPr>
          <w:rFonts w:ascii="宋体" w:hAnsi="宋体" w:eastAsia="宋体" w:cs="宋体"/>
          <w:b/>
          <w:bCs/>
          <w:kern w:val="0"/>
          <w:szCs w:val="21"/>
        </w:rPr>
      </w:pPr>
    </w:p>
    <w:tbl>
      <w:tblPr>
        <w:tblW w:w="7526"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4"/>
        <w:gridCol w:w="5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2524"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大床房</w:t>
            </w:r>
          </w:p>
        </w:tc>
        <w:tc>
          <w:tcPr>
            <w:tcW w:w="5002"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2524" w:type="dxa"/>
            <w:vAlign w:val="center"/>
          </w:tcPr>
          <w:p>
            <w:pPr>
              <w:pStyle w:val="4"/>
              <w:tabs>
                <w:tab w:val="left" w:pos="9333"/>
              </w:tabs>
              <w:spacing w:line="480" w:lineRule="auto"/>
              <w:ind w:left="0" w:right="-23"/>
              <w:jc w:val="center"/>
              <w:rPr>
                <w:rFonts w:ascii="宋体" w:hAnsi="宋体" w:eastAsia="宋体" w:cs="Arial"/>
                <w:sz w:val="24"/>
              </w:rPr>
            </w:pPr>
            <w:r>
              <w:rPr>
                <w:rFonts w:ascii="宋体" w:hAnsi="宋体" w:eastAsia="宋体" w:cs="Arial"/>
                <w:sz w:val="24"/>
              </w:rPr>
              <w:t>双床房</w:t>
            </w:r>
          </w:p>
        </w:tc>
        <w:tc>
          <w:tcPr>
            <w:tcW w:w="5002" w:type="dxa"/>
            <w:vAlign w:val="center"/>
          </w:tcPr>
          <w:p>
            <w:pPr>
              <w:tabs>
                <w:tab w:val="left" w:pos="9333"/>
              </w:tabs>
              <w:spacing w:line="480" w:lineRule="auto"/>
              <w:ind w:right="-23"/>
              <w:jc w:val="center"/>
              <w:rPr>
                <w:rFonts w:ascii="宋体" w:hAnsi="宋体" w:eastAsia="宋体"/>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bl>
    <w:p>
      <w:pPr>
        <w:widowControl/>
        <w:spacing w:line="480" w:lineRule="auto"/>
        <w:contextualSpacing/>
        <w:jc w:val="left"/>
        <w:rPr>
          <w:rFonts w:ascii="宋体" w:hAnsi="宋体" w:eastAsia="宋体" w:cs="宋体"/>
          <w:szCs w:val="21"/>
        </w:rPr>
      </w:pPr>
    </w:p>
    <w:p>
      <w:pPr>
        <w:pStyle w:val="9"/>
        <w:shd w:val="clear" w:color="auto" w:fill="FFFFFF"/>
        <w:tabs>
          <w:tab w:val="left" w:pos="6510"/>
        </w:tabs>
        <w:spacing w:after="0" w:line="480" w:lineRule="auto"/>
        <w:rPr>
          <w:rFonts w:ascii="宋体" w:hAnsi="宋体" w:eastAsia="宋体"/>
        </w:rPr>
      </w:pPr>
      <w:r>
        <w:rPr>
          <w:rFonts w:hint="eastAsia" w:ascii="宋体" w:hAnsi="宋体" w:eastAsia="宋体"/>
        </w:rPr>
        <w:t>【酒店房间紧张，请提前联系金晟会计，返回回执、预订房间并付款。如通过会务组预订房间，请提前联系中国给水排水杂志社的 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eastAsia="宋体"/>
          <w:sz w:val="24"/>
        </w:rPr>
      </w:pPr>
    </w:p>
    <w:p>
      <w:pPr>
        <w:pStyle w:val="9"/>
        <w:tabs>
          <w:tab w:val="left" w:pos="6510"/>
        </w:tabs>
        <w:spacing w:after="0" w:line="480" w:lineRule="auto"/>
        <w:rPr>
          <w:rFonts w:ascii="宋体" w:hAnsi="宋体" w:eastAsia="宋体" w:cs="Times New Roman"/>
          <w:b/>
        </w:rPr>
      </w:pPr>
      <w:r>
        <w:rPr>
          <w:rFonts w:ascii="宋体" w:hAnsi="宋体" w:eastAsia="宋体" w:cs="Times New Roman"/>
          <w:b/>
        </w:rPr>
        <w:t xml:space="preserve">组委会联系方式 </w:t>
      </w:r>
      <w:r>
        <w:rPr>
          <w:rFonts w:ascii="宋体" w:hAnsi="宋体" w:eastAsia="宋体" w:cs="Times New Roman"/>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sz w:val="24"/>
          <w:lang w:eastAsia="zh-CN"/>
        </w:rPr>
        <w:t>预订房间</w:t>
      </w:r>
      <w:r>
        <w:rPr>
          <w:rFonts w:ascii="宋体" w:hAnsi="宋体" w:eastAsia="宋体"/>
          <w:sz w:val="24"/>
        </w:rPr>
        <w:t xml:space="preserve">) </w:t>
      </w:r>
    </w:p>
    <w:p>
      <w:pPr>
        <w:spacing w:line="480" w:lineRule="auto"/>
        <w:jc w:val="left"/>
        <w:rPr>
          <w:rFonts w:hint="eastAsia" w:ascii="宋体" w:hAnsi="宋体" w:eastAsia="宋体" w:cs="Times New Roman"/>
          <w:color w:val="000000"/>
          <w:sz w:val="24"/>
          <w:szCs w:val="24"/>
          <w:lang w:eastAsia="zh-CN"/>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(发票和</w:t>
      </w:r>
      <w:r>
        <w:rPr>
          <w:rFonts w:hint="eastAsia" w:ascii="宋体" w:hAnsi="宋体"/>
          <w:sz w:val="24"/>
          <w:lang w:eastAsia="zh-CN"/>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 xml:space="preserve">电话：022-27835639   27835592   </w:t>
      </w:r>
      <w:r>
        <w:rPr>
          <w:rFonts w:hint="eastAsia" w:ascii="宋体" w:hAnsi="宋体" w:eastAsia="宋体"/>
          <w:sz w:val="24"/>
        </w:rPr>
        <w:t>1</w:t>
      </w:r>
      <w:r>
        <w:rPr>
          <w:rFonts w:ascii="宋体" w:hAnsi="宋体" w:eastAsia="宋体"/>
          <w:sz w:val="24"/>
        </w:rPr>
        <w:t>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sz w:val="24"/>
        </w:rPr>
        <w:t xml:space="preserve">  </w:t>
      </w:r>
      <w:r>
        <w:fldChar w:fldCharType="begin"/>
      </w:r>
      <w:r>
        <w:instrText xml:space="preserve">HYPERLINK "mailto:cnwater@vip.163.com" </w:instrText>
      </w:r>
      <w:r>
        <w:fldChar w:fldCharType="separate"/>
      </w:r>
      <w:r>
        <w:rPr>
          <w:rStyle w:val="14"/>
          <w:rFonts w:ascii="宋体" w:hAnsi="宋体" w:eastAsia="宋体"/>
          <w:color w:val="auto"/>
          <w:sz w:val="24"/>
        </w:rPr>
        <w:t>cnwater@vip.163.com</w:t>
      </w:r>
      <w: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widowControl/>
        <w:spacing w:line="480" w:lineRule="auto"/>
        <w:jc w:val="center"/>
        <w:rPr>
          <w:rFonts w:ascii="宋体" w:hAnsi="宋体" w:eastAsia="宋体"/>
          <w:b/>
          <w:bCs/>
          <w:kern w:val="0"/>
          <w:sz w:val="24"/>
        </w:rPr>
      </w:pPr>
      <w:r>
        <w:rPr>
          <w:rFonts w:ascii="宋体" w:hAnsi="宋体" w:eastAsia="宋体"/>
          <w:b/>
          <w:bCs/>
          <w:kern w:val="36"/>
          <w:sz w:val="24"/>
        </w:rPr>
        <w:t>2019年中国污水处理厂提标改造高级研讨会</w:t>
      </w: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bCs/>
          <w:kern w:val="0"/>
          <w:sz w:val="24"/>
        </w:rPr>
        <w:t xml:space="preserve">; </w:t>
      </w:r>
      <w:r>
        <w:fldChar w:fldCharType="begin"/>
      </w:r>
      <w:r>
        <w:instrText xml:space="preserve">HYPERLINK "mailto:cnwater@vip.163.com" </w:instrText>
      </w:r>
      <w:r>
        <w:fldChar w:fldCharType="separate"/>
      </w:r>
      <w:r>
        <w:rPr>
          <w:rStyle w:val="14"/>
          <w:rFonts w:ascii="宋体" w:hAnsi="宋体" w:eastAsia="宋体"/>
          <w:bCs/>
          <w:color w:val="auto"/>
          <w:kern w:val="0"/>
          <w:sz w:val="24"/>
        </w:rPr>
        <w:t>cnwater@vip.163.com</w:t>
      </w:r>
      <w: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jc w:val="left"/>
        <w:rPr>
          <w:rFonts w:ascii="宋体" w:hAnsi="宋体" w:eastAsia="宋体"/>
          <w:sz w:val="24"/>
        </w:rPr>
      </w:pPr>
    </w:p>
    <w:p>
      <w:pPr>
        <w:spacing w:line="480" w:lineRule="auto"/>
        <w:jc w:val="left"/>
        <w:rPr>
          <w:rFonts w:ascii="宋体" w:hAnsi="宋体" w:eastAsia="宋体"/>
          <w:sz w:val="24"/>
        </w:rPr>
      </w:pPr>
    </w:p>
    <w:p>
      <w:pPr>
        <w:spacing w:line="480" w:lineRule="auto"/>
        <w:jc w:val="center"/>
        <w:rPr>
          <w:rFonts w:ascii="宋体" w:hAnsi="宋体" w:eastAsia="宋体"/>
          <w:sz w:val="32"/>
          <w:szCs w:val="36"/>
        </w:rPr>
      </w:pPr>
      <w:r>
        <w:rPr>
          <w:rFonts w:hint="eastAsia" w:ascii="宋体" w:hAnsi="宋体" w:eastAsia="宋体"/>
          <w:sz w:val="32"/>
          <w:szCs w:val="36"/>
        </w:rPr>
        <w:t>宁波市城市排水有限公司新周污水处理厂简介（参观工程）</w:t>
      </w:r>
    </w:p>
    <w:p>
      <w:pPr>
        <w:spacing w:line="480" w:lineRule="auto"/>
        <w:ind w:firstLine="560" w:firstLineChars="200"/>
        <w:rPr>
          <w:rFonts w:ascii="宋体" w:hAnsi="宋体" w:eastAsia="宋体" w:cs="宋体"/>
          <w:sz w:val="28"/>
          <w:szCs w:val="28"/>
          <w:lang w:val="zh-CN"/>
        </w:rPr>
      </w:pP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 xml:space="preserve"> 新周污水处理厂成立于2010年7月，位于宁波市北仑区江南公路南侧、绕城高速公路(新周立交)西侧，占地面积约为27.16公顷。</w:t>
      </w: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工程总体设计处理规模为40万m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/d，现状一期工程设计处理规模为16万m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/d。服务区域包括三江片部分区域和北仑部分区域，其中三江片包括高新区、东部新城部分区域、鄞州中心城、东钱湖地区，北仑片包括山体以西的江南片和小港片，总服务面积约230平方公里。</w:t>
      </w:r>
    </w:p>
    <w:p>
      <w:pPr>
        <w:spacing w:line="480" w:lineRule="auto"/>
        <w:ind w:firstLine="560" w:firstLineChars="200"/>
        <w:rPr>
          <w:rFonts w:ascii="宋体" w:hAnsi="宋体" w:eastAsia="宋体" w:cs="宋体"/>
          <w:sz w:val="28"/>
          <w:szCs w:val="28"/>
        </w:rPr>
      </w:pPr>
      <w:r>
        <w:rPr>
          <w:rFonts w:hint="eastAsia" w:ascii="宋体" w:hAnsi="宋体" w:eastAsia="宋体" w:cs="宋体"/>
          <w:sz w:val="28"/>
          <w:szCs w:val="28"/>
          <w:lang w:val="zh-CN"/>
        </w:rPr>
        <w:t>新周污水处理厂一期工程采用多模式</w:t>
      </w:r>
      <w:r>
        <w:rPr>
          <w:rFonts w:hint="eastAsia" w:ascii="宋体" w:hAnsi="宋体" w:eastAsia="宋体" w:cs="宋体"/>
          <w:sz w:val="28"/>
          <w:szCs w:val="28"/>
        </w:rPr>
        <w:t>A</w:t>
      </w:r>
      <w:r>
        <w:rPr>
          <w:rFonts w:hint="eastAsia" w:ascii="宋体" w:hAnsi="宋体" w:eastAsia="宋体" w:cs="宋体"/>
          <w:sz w:val="28"/>
          <w:szCs w:val="28"/>
          <w:vertAlign w:val="superscript"/>
        </w:rPr>
        <w:t>2</w:t>
      </w:r>
      <w:r>
        <w:rPr>
          <w:rFonts w:hint="eastAsia" w:ascii="宋体" w:hAnsi="宋体" w:eastAsia="宋体" w:cs="宋体"/>
          <w:sz w:val="28"/>
          <w:szCs w:val="28"/>
        </w:rPr>
        <w:t>O工艺，尾水经紫外线消毒后排入甬江，出水水质执行一级B排放标准。</w:t>
      </w:r>
    </w:p>
    <w:p>
      <w:pPr>
        <w:spacing w:line="480" w:lineRule="auto"/>
        <w:ind w:firstLine="560" w:firstLineChars="200"/>
        <w:rPr>
          <w:rFonts w:ascii="宋体" w:hAnsi="宋体" w:eastAsia="宋体" w:cs="仿宋_GB2312"/>
          <w:sz w:val="28"/>
          <w:szCs w:val="28"/>
        </w:rPr>
      </w:pPr>
      <w:r>
        <w:rPr>
          <w:rFonts w:hint="eastAsia" w:ascii="宋体" w:hAnsi="宋体" w:eastAsia="宋体" w:cs="宋体"/>
          <w:sz w:val="28"/>
          <w:szCs w:val="28"/>
        </w:rPr>
        <w:t>2017年5月开工建设一期16万</w:t>
      </w:r>
      <w:r>
        <w:rPr>
          <w:rFonts w:hint="eastAsia" w:ascii="宋体" w:hAnsi="宋体" w:eastAsia="宋体" w:cs="宋体"/>
          <w:sz w:val="28"/>
          <w:szCs w:val="28"/>
          <w:lang w:val="zh-CN"/>
        </w:rPr>
        <w:t>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w:t>
      </w:r>
      <w:r>
        <w:rPr>
          <w:rFonts w:hint="eastAsia" w:ascii="宋体" w:hAnsi="宋体" w:eastAsia="宋体" w:cs="宋体"/>
          <w:sz w:val="28"/>
          <w:szCs w:val="28"/>
        </w:rPr>
        <w:t>提标改造工程。提标工程采用“</w:t>
      </w:r>
      <w:r>
        <w:rPr>
          <w:rFonts w:hint="eastAsia" w:ascii="宋体" w:hAnsi="宋体" w:eastAsia="宋体" w:cs="仿宋_GB2312"/>
          <w:sz w:val="28"/>
          <w:szCs w:val="28"/>
        </w:rPr>
        <w:t>多段A</w:t>
      </w:r>
      <w:r>
        <w:rPr>
          <w:rFonts w:hint="eastAsia" w:ascii="宋体" w:hAnsi="宋体" w:eastAsia="宋体" w:cs="仿宋_GB2312"/>
          <w:sz w:val="28"/>
          <w:szCs w:val="28"/>
          <w:vertAlign w:val="superscript"/>
        </w:rPr>
        <w:t>2</w:t>
      </w:r>
      <w:r>
        <w:rPr>
          <w:rFonts w:hint="eastAsia" w:ascii="宋体" w:hAnsi="宋体" w:eastAsia="宋体" w:cs="仿宋_GB2312"/>
          <w:sz w:val="28"/>
          <w:szCs w:val="28"/>
        </w:rPr>
        <w:t>O+生物填料强化生反池＋周进周出二沉池+高效沉淀池+反硝化深床滤池</w:t>
      </w:r>
      <w:r>
        <w:rPr>
          <w:rFonts w:hint="eastAsia" w:ascii="宋体" w:hAnsi="宋体" w:eastAsia="宋体" w:cs="宋体"/>
          <w:sz w:val="28"/>
          <w:szCs w:val="28"/>
        </w:rPr>
        <w:t>”工艺，对原有</w:t>
      </w:r>
      <w:r>
        <w:rPr>
          <w:rFonts w:hint="eastAsia" w:ascii="宋体" w:hAnsi="宋体" w:eastAsia="宋体" w:cs="宋体"/>
          <w:sz w:val="28"/>
          <w:szCs w:val="28"/>
          <w:lang w:val="zh-CN"/>
        </w:rPr>
        <w:t>多模式</w:t>
      </w:r>
      <w:r>
        <w:rPr>
          <w:rFonts w:hint="eastAsia" w:ascii="宋体" w:hAnsi="宋体" w:eastAsia="宋体" w:cs="宋体"/>
          <w:sz w:val="28"/>
          <w:szCs w:val="28"/>
        </w:rPr>
        <w:t>A</w:t>
      </w:r>
      <w:r>
        <w:rPr>
          <w:rFonts w:hint="eastAsia" w:ascii="宋体" w:hAnsi="宋体" w:eastAsia="宋体" w:cs="宋体"/>
          <w:sz w:val="28"/>
          <w:szCs w:val="28"/>
          <w:vertAlign w:val="superscript"/>
        </w:rPr>
        <w:t>2</w:t>
      </w:r>
      <w:r>
        <w:rPr>
          <w:rFonts w:hint="eastAsia" w:ascii="宋体" w:hAnsi="宋体" w:eastAsia="宋体" w:cs="宋体"/>
          <w:sz w:val="28"/>
          <w:szCs w:val="28"/>
        </w:rPr>
        <w:t>O工艺进行了MBBR悬浮填料及</w:t>
      </w:r>
      <w:r>
        <w:rPr>
          <w:rFonts w:ascii="宋体" w:hAnsi="宋体" w:eastAsia="宋体" w:cs="Arial"/>
          <w:sz w:val="24"/>
          <w:shd w:val="clear" w:color="auto" w:fill="FFFFFF"/>
        </w:rPr>
        <w:t>Bardenpho</w:t>
      </w:r>
      <w:r>
        <w:rPr>
          <w:rFonts w:hint="eastAsia" w:ascii="宋体" w:hAnsi="宋体" w:eastAsia="宋体" w:cs="宋体"/>
          <w:sz w:val="28"/>
          <w:szCs w:val="28"/>
        </w:rPr>
        <w:t>工艺改造，新建了以高效沉淀池、反硝化深床滤池为主的深处处理区，尾水经</w:t>
      </w:r>
      <w:r>
        <w:rPr>
          <w:rFonts w:hint="eastAsia" w:ascii="宋体" w:hAnsi="宋体" w:eastAsia="宋体" w:cs="仿宋_GB2312"/>
          <w:sz w:val="28"/>
          <w:szCs w:val="28"/>
        </w:rPr>
        <w:t>次氯酸钠+紫外线复合消毒处理后排入甬江。</w:t>
      </w:r>
    </w:p>
    <w:p>
      <w:pPr>
        <w:spacing w:line="480" w:lineRule="auto"/>
        <w:ind w:firstLine="560" w:firstLineChars="200"/>
        <w:rPr>
          <w:rFonts w:ascii="宋体" w:hAnsi="宋体" w:eastAsia="宋体" w:cs="宋体"/>
          <w:sz w:val="28"/>
          <w:szCs w:val="28"/>
          <w:lang w:val="zh-CN"/>
        </w:rPr>
      </w:pPr>
      <w:r>
        <w:rPr>
          <w:rFonts w:hint="eastAsia" w:ascii="宋体" w:hAnsi="宋体" w:eastAsia="宋体" w:cs="仿宋_GB2312"/>
          <w:sz w:val="28"/>
          <w:szCs w:val="28"/>
        </w:rPr>
        <w:t>提标改造工程于2018年6月通水调试，提标后的</w:t>
      </w:r>
      <w:r>
        <w:rPr>
          <w:rFonts w:hint="eastAsia" w:ascii="宋体" w:hAnsi="宋体" w:eastAsia="宋体" w:cs="宋体"/>
          <w:sz w:val="28"/>
          <w:szCs w:val="28"/>
          <w:lang w:val="zh-CN"/>
        </w:rPr>
        <w:t>出水排放标准执行《城镇污水处理厂污染物排放标准》（</w:t>
      </w:r>
      <w:r>
        <w:rPr>
          <w:rFonts w:hint="eastAsia" w:ascii="宋体" w:hAnsi="宋体" w:eastAsia="宋体" w:cs="宋体"/>
          <w:sz w:val="28"/>
          <w:szCs w:val="28"/>
        </w:rPr>
        <w:t>2015年征求意见稿</w:t>
      </w:r>
      <w:r>
        <w:rPr>
          <w:rFonts w:hint="eastAsia" w:ascii="宋体" w:hAnsi="宋体" w:eastAsia="宋体" w:cs="宋体"/>
          <w:sz w:val="28"/>
          <w:szCs w:val="28"/>
          <w:lang w:val="zh-CN"/>
        </w:rPr>
        <w:t>）中特别排放限值，可直接作为再生水进行利用。</w:t>
      </w: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新周厂污泥处理采用机械浓缩、脱水后封闭外运进行焚烧及建材利用等的方案，实现了污泥100%无害化处置。除此之外，厂内更采用高科技生物滤床除臭技术，营造了良好的生活环境。</w:t>
      </w:r>
    </w:p>
    <w:p>
      <w:pPr>
        <w:spacing w:line="480" w:lineRule="auto"/>
        <w:jc w:val="left"/>
        <w:rPr>
          <w:rFonts w:ascii="宋体" w:hAnsi="宋体" w:eastAsia="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15</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2493</Words>
  <Characters>14212</Characters>
  <Lines>118</Lines>
  <Paragraphs>33</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2018-08-06T01:28:00Z</dcterms:created>
  <dc:creator>User</dc:creator>
  <cp:lastModifiedBy>DELL</cp:lastModifiedBy>
  <cp:lastPrinted>2017-03-15T03:05:00Z</cp:lastPrinted>
  <dcterms:modified xsi:type="dcterms:W3CDTF">2019-08-15T08:01:55Z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